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4A7" w:rsidRPr="00E14517" w:rsidRDefault="00544F68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 xml:space="preserve">  </w:t>
      </w:r>
      <w:r w:rsidRPr="00F35AF1">
        <w:rPr>
          <w:noProof/>
        </w:rPr>
        <w:drawing>
          <wp:inline distT="0" distB="0" distL="0" distR="0" wp14:anchorId="16EA13AC" wp14:editId="2D017DF5">
            <wp:extent cx="781050" cy="1028700"/>
            <wp:effectExtent l="0" t="0" r="0" b="0"/>
            <wp:docPr id="3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6"/>
          <w:szCs w:val="36"/>
          <w:lang w:eastAsia="ar-SA"/>
        </w:rPr>
      </w:pPr>
      <w:r w:rsidRPr="00E14517">
        <w:rPr>
          <w:sz w:val="36"/>
          <w:szCs w:val="36"/>
          <w:lang w:eastAsia="ar-SA"/>
        </w:rPr>
        <w:t>РОССИЙСКАЯ ФЕДЕРАЦИЯ</w:t>
      </w:r>
    </w:p>
    <w:p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sz w:val="32"/>
          <w:szCs w:val="32"/>
          <w:lang w:eastAsia="ar-SA"/>
        </w:rPr>
      </w:pPr>
      <w:r w:rsidRPr="00E14517">
        <w:rPr>
          <w:sz w:val="36"/>
          <w:szCs w:val="36"/>
          <w:lang w:eastAsia="ar-SA"/>
        </w:rPr>
        <w:t>РОСТОВСКАЯ ОБЛАСТЬ</w:t>
      </w:r>
    </w:p>
    <w:p w:rsidR="00BB64A7" w:rsidRPr="00E14517" w:rsidRDefault="00BB64A7" w:rsidP="00BB64A7">
      <w:pPr>
        <w:tabs>
          <w:tab w:val="left" w:pos="9356"/>
        </w:tabs>
        <w:suppressAutoHyphens/>
        <w:ind w:right="481"/>
        <w:jc w:val="center"/>
        <w:rPr>
          <w:b/>
          <w:lang w:eastAsia="ar-SA"/>
        </w:rPr>
      </w:pPr>
      <w:r w:rsidRPr="00E14517">
        <w:rPr>
          <w:lang w:eastAsia="ar-SA"/>
        </w:rPr>
        <w:t xml:space="preserve">    МУНИЦИПАЛЬНОЕ ОБРАЗОВАНИЕ «НЕКЛИНОВСКИЙ РАЙОН»</w:t>
      </w:r>
    </w:p>
    <w:p w:rsidR="00BB64A7" w:rsidRPr="00E14517" w:rsidRDefault="00BB64A7" w:rsidP="00BB64A7">
      <w:pPr>
        <w:tabs>
          <w:tab w:val="left" w:pos="9356"/>
        </w:tabs>
        <w:suppressAutoHyphens/>
        <w:jc w:val="center"/>
        <w:rPr>
          <w:rFonts w:ascii="Arial" w:hAnsi="Arial" w:cs="Arial"/>
          <w:b/>
          <w:sz w:val="36"/>
          <w:szCs w:val="36"/>
          <w:lang w:eastAsia="ar-SA"/>
        </w:rPr>
      </w:pPr>
      <w:r w:rsidRPr="00E14517">
        <w:rPr>
          <w:b/>
          <w:sz w:val="40"/>
          <w:szCs w:val="40"/>
          <w:lang w:eastAsia="ar-SA"/>
        </w:rPr>
        <w:t>Администрация Неклиновского района</w:t>
      </w:r>
    </w:p>
    <w:p w:rsidR="00BB64A7" w:rsidRDefault="00BB64A7" w:rsidP="00BB64A7">
      <w:pPr>
        <w:tabs>
          <w:tab w:val="left" w:pos="9356"/>
        </w:tabs>
        <w:suppressAutoHyphens/>
        <w:jc w:val="center"/>
        <w:rPr>
          <w:b/>
          <w:sz w:val="36"/>
          <w:szCs w:val="36"/>
          <w:lang w:eastAsia="ar-SA"/>
        </w:rPr>
      </w:pPr>
      <w:r w:rsidRPr="00544F68">
        <w:rPr>
          <w:b/>
          <w:sz w:val="36"/>
          <w:szCs w:val="36"/>
          <w:lang w:eastAsia="ar-SA"/>
        </w:rPr>
        <w:t>ПОСТАНОВЛЕНИЕ</w:t>
      </w:r>
    </w:p>
    <w:p w:rsidR="00544F68" w:rsidRPr="00544F68" w:rsidRDefault="00544F68" w:rsidP="00BB64A7">
      <w:pPr>
        <w:tabs>
          <w:tab w:val="left" w:pos="9356"/>
        </w:tabs>
        <w:suppressAutoHyphens/>
        <w:jc w:val="center"/>
        <w:rPr>
          <w:b/>
          <w:szCs w:val="20"/>
          <w:lang w:eastAsia="ar-SA"/>
        </w:rPr>
      </w:pPr>
    </w:p>
    <w:p w:rsidR="00BB64A7" w:rsidRPr="00544F68" w:rsidRDefault="00BB64A7" w:rsidP="00BB64A7">
      <w:pPr>
        <w:tabs>
          <w:tab w:val="left" w:pos="9356"/>
        </w:tabs>
        <w:suppressAutoHyphens/>
        <w:jc w:val="center"/>
        <w:rPr>
          <w:sz w:val="6"/>
          <w:szCs w:val="20"/>
          <w:lang w:eastAsia="ar-SA"/>
        </w:rPr>
      </w:pPr>
      <w:r w:rsidRPr="00544F68">
        <w:rPr>
          <w:szCs w:val="20"/>
          <w:lang w:eastAsia="ar-SA"/>
        </w:rPr>
        <w:t>от 20</w:t>
      </w:r>
      <w:r w:rsidR="00244FC3" w:rsidRPr="00544F68">
        <w:rPr>
          <w:szCs w:val="20"/>
          <w:lang w:eastAsia="ar-SA"/>
        </w:rPr>
        <w:t>2</w:t>
      </w:r>
      <w:r w:rsidR="000112C2" w:rsidRPr="00544F68">
        <w:rPr>
          <w:szCs w:val="20"/>
          <w:lang w:eastAsia="ar-SA"/>
        </w:rPr>
        <w:t>3</w:t>
      </w:r>
      <w:r w:rsidRPr="00544F68">
        <w:rPr>
          <w:szCs w:val="20"/>
          <w:lang w:eastAsia="ar-SA"/>
        </w:rPr>
        <w:t xml:space="preserve"> № </w:t>
      </w:r>
    </w:p>
    <w:p w:rsidR="00BB64A7" w:rsidRPr="00E14517" w:rsidRDefault="00BB64A7" w:rsidP="00BB64A7">
      <w:pPr>
        <w:tabs>
          <w:tab w:val="left" w:pos="9356"/>
        </w:tabs>
        <w:suppressAutoHyphens/>
        <w:rPr>
          <w:sz w:val="6"/>
          <w:szCs w:val="20"/>
          <w:lang w:eastAsia="ar-SA"/>
        </w:rPr>
      </w:pPr>
    </w:p>
    <w:p w:rsidR="00BB64A7" w:rsidRPr="00E14517" w:rsidRDefault="00BB64A7" w:rsidP="00BB64A7">
      <w:pPr>
        <w:tabs>
          <w:tab w:val="left" w:pos="9356"/>
        </w:tabs>
        <w:suppressAutoHyphens/>
        <w:jc w:val="center"/>
        <w:rPr>
          <w:lang w:eastAsia="ar-SA"/>
        </w:rPr>
      </w:pPr>
      <w:r w:rsidRPr="00E14517">
        <w:rPr>
          <w:lang w:eastAsia="ar-SA"/>
        </w:rPr>
        <w:t>с. Покровское</w:t>
      </w:r>
    </w:p>
    <w:p w:rsidR="00A91005" w:rsidRPr="00E14517" w:rsidRDefault="00A91005" w:rsidP="00BB64A7">
      <w:pPr>
        <w:tabs>
          <w:tab w:val="left" w:pos="9356"/>
        </w:tabs>
        <w:suppressAutoHyphens/>
        <w:jc w:val="center"/>
        <w:rPr>
          <w:lang w:eastAsia="ar-SA"/>
        </w:rPr>
      </w:pPr>
    </w:p>
    <w:p w:rsidR="00AE5CF8" w:rsidRPr="00AE5CF8" w:rsidRDefault="00AE5CF8" w:rsidP="00AE5CF8">
      <w:pPr>
        <w:pStyle w:val="ConsPlusTitle"/>
        <w:jc w:val="center"/>
        <w:rPr>
          <w:sz w:val="24"/>
          <w:szCs w:val="24"/>
        </w:rPr>
      </w:pPr>
      <w:r w:rsidRPr="00AE5CF8">
        <w:rPr>
          <w:sz w:val="24"/>
          <w:szCs w:val="24"/>
        </w:rPr>
        <w:t xml:space="preserve">Об установлении публичного сервитута </w:t>
      </w:r>
    </w:p>
    <w:p w:rsidR="00AE5CF8" w:rsidRPr="00AE5CF8" w:rsidRDefault="00AE5CF8" w:rsidP="00AE5CF8">
      <w:pPr>
        <w:pStyle w:val="ConsPlusTitle"/>
        <w:jc w:val="center"/>
        <w:rPr>
          <w:sz w:val="24"/>
          <w:szCs w:val="24"/>
        </w:rPr>
      </w:pPr>
      <w:r w:rsidRPr="00AE5CF8">
        <w:rPr>
          <w:sz w:val="24"/>
          <w:szCs w:val="24"/>
        </w:rPr>
        <w:t xml:space="preserve">с целью эксплуатации объекта электросетевого хозяйства </w:t>
      </w:r>
    </w:p>
    <w:p w:rsidR="00AE5CF8" w:rsidRDefault="00AE5CF8" w:rsidP="00AE5CF8">
      <w:pPr>
        <w:pStyle w:val="ConsPlusTitle"/>
        <w:widowControl/>
        <w:jc w:val="center"/>
        <w:rPr>
          <w:sz w:val="24"/>
          <w:szCs w:val="24"/>
        </w:rPr>
      </w:pPr>
      <w:r w:rsidRPr="00AE5CF8">
        <w:rPr>
          <w:sz w:val="24"/>
          <w:szCs w:val="24"/>
        </w:rPr>
        <w:t>ВЛ 10 кВ</w:t>
      </w:r>
      <w:r>
        <w:rPr>
          <w:sz w:val="24"/>
          <w:szCs w:val="24"/>
        </w:rPr>
        <w:t xml:space="preserve"> </w:t>
      </w:r>
      <w:r w:rsidRPr="00AE5CF8">
        <w:rPr>
          <w:sz w:val="24"/>
          <w:szCs w:val="24"/>
        </w:rPr>
        <w:t>(отпайка) опоры №</w:t>
      </w:r>
      <w:r>
        <w:rPr>
          <w:sz w:val="24"/>
          <w:szCs w:val="24"/>
        </w:rPr>
        <w:t xml:space="preserve"> </w:t>
      </w:r>
      <w:r w:rsidRPr="00AE5CF8">
        <w:rPr>
          <w:sz w:val="24"/>
          <w:szCs w:val="24"/>
        </w:rPr>
        <w:t>163 ВЛ 10 кВ №</w:t>
      </w:r>
      <w:r>
        <w:rPr>
          <w:sz w:val="24"/>
          <w:szCs w:val="24"/>
        </w:rPr>
        <w:t xml:space="preserve"> </w:t>
      </w:r>
      <w:r w:rsidRPr="00AE5CF8">
        <w:rPr>
          <w:sz w:val="24"/>
          <w:szCs w:val="24"/>
        </w:rPr>
        <w:t>4-12 на КТП №</w:t>
      </w:r>
      <w:r>
        <w:rPr>
          <w:sz w:val="24"/>
          <w:szCs w:val="24"/>
        </w:rPr>
        <w:t xml:space="preserve"> </w:t>
      </w:r>
      <w:r w:rsidRPr="00AE5CF8">
        <w:rPr>
          <w:sz w:val="24"/>
          <w:szCs w:val="24"/>
        </w:rPr>
        <w:t>836</w:t>
      </w:r>
      <w:r>
        <w:rPr>
          <w:sz w:val="24"/>
          <w:szCs w:val="24"/>
        </w:rPr>
        <w:t xml:space="preserve"> </w:t>
      </w:r>
      <w:r w:rsidRPr="00AE5CF8">
        <w:rPr>
          <w:sz w:val="24"/>
          <w:szCs w:val="24"/>
        </w:rPr>
        <w:t xml:space="preserve">А ВЛ 10 кВ </w:t>
      </w:r>
    </w:p>
    <w:p w:rsidR="002D308C" w:rsidRDefault="00AE5CF8" w:rsidP="00AE5CF8">
      <w:pPr>
        <w:pStyle w:val="ConsPlusTitle"/>
        <w:widowControl/>
        <w:jc w:val="center"/>
        <w:rPr>
          <w:sz w:val="24"/>
          <w:szCs w:val="24"/>
        </w:rPr>
      </w:pPr>
      <w:r w:rsidRPr="00AE5CF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44F68">
        <w:rPr>
          <w:sz w:val="24"/>
          <w:szCs w:val="24"/>
        </w:rPr>
        <w:t>4-12 ПС Гаевка</w:t>
      </w:r>
    </w:p>
    <w:p w:rsidR="000112C2" w:rsidRPr="00E14517" w:rsidRDefault="000112C2" w:rsidP="002D308C">
      <w:pPr>
        <w:pStyle w:val="ConsPlusTitle"/>
        <w:widowControl/>
        <w:jc w:val="center"/>
        <w:rPr>
          <w:sz w:val="24"/>
          <w:szCs w:val="24"/>
        </w:rPr>
      </w:pPr>
    </w:p>
    <w:p w:rsidR="002D308C" w:rsidRDefault="002D308C" w:rsidP="00BA3556">
      <w:pPr>
        <w:pStyle w:val="ConsPlusTitle"/>
        <w:widowControl/>
        <w:ind w:right="282" w:firstLine="567"/>
        <w:jc w:val="both"/>
        <w:rPr>
          <w:b w:val="0"/>
        </w:rPr>
      </w:pPr>
      <w:r w:rsidRPr="00E14517">
        <w:rPr>
          <w:b w:val="0"/>
        </w:rPr>
        <w:t xml:space="preserve">В соответствии со статьей 23, главой </w:t>
      </w:r>
      <w:r w:rsidRPr="00E14517">
        <w:rPr>
          <w:b w:val="0"/>
          <w:lang w:val="en-US"/>
        </w:rPr>
        <w:t>VII</w:t>
      </w:r>
      <w:r w:rsidRPr="00E14517">
        <w:rPr>
          <w:b w:val="0"/>
        </w:rPr>
        <w:t xml:space="preserve"> Земельного кодекса Российской Федерации, статьей 3.6 Федеральн</w:t>
      </w:r>
      <w:r w:rsidR="00544F68">
        <w:rPr>
          <w:b w:val="0"/>
        </w:rPr>
        <w:t>ого закона от 25 октября 2001 года</w:t>
      </w:r>
      <w:r w:rsidRPr="00E14517">
        <w:rPr>
          <w:b w:val="0"/>
        </w:rPr>
        <w:t xml:space="preserve"> № 137-ФЗ «О введении в действие Земельного кодекса Российской Федерации», постановлением Правительства Российской</w:t>
      </w:r>
      <w:r w:rsidR="00544F68">
        <w:rPr>
          <w:b w:val="0"/>
        </w:rPr>
        <w:t xml:space="preserve"> Федерации от 24 февраля 2009 года</w:t>
      </w:r>
      <w:r w:rsidRPr="00E14517">
        <w:rPr>
          <w:b w:val="0"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774DCE">
        <w:rPr>
          <w:b w:val="0"/>
        </w:rPr>
        <w:t xml:space="preserve">, </w:t>
      </w:r>
      <w:r w:rsidR="00774DCE" w:rsidRPr="00774DCE">
        <w:rPr>
          <w:b w:val="0"/>
        </w:rPr>
        <w:t>Постановлени</w:t>
      </w:r>
      <w:r w:rsidR="00774DCE">
        <w:rPr>
          <w:b w:val="0"/>
        </w:rPr>
        <w:t>ем</w:t>
      </w:r>
      <w:r w:rsidR="00774DCE" w:rsidRPr="00774DCE">
        <w:rPr>
          <w:b w:val="0"/>
        </w:rPr>
        <w:t xml:space="preserve"> Министерства имущественных и земельных отношений, финансового оздоровления предприятий, организаций Ростовск</w:t>
      </w:r>
      <w:r w:rsidR="00544F68">
        <w:rPr>
          <w:b w:val="0"/>
        </w:rPr>
        <w:t>ой области от 10 февраля 2023 года</w:t>
      </w:r>
      <w:r w:rsidR="00774DCE" w:rsidRPr="00774DCE">
        <w:rPr>
          <w:b w:val="0"/>
        </w:rPr>
        <w:t xml:space="preserve">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 w:rsidR="00774DCE">
        <w:rPr>
          <w:b w:val="0"/>
        </w:rPr>
        <w:t>,</w:t>
      </w:r>
      <w:r w:rsidRPr="00E14517">
        <w:rPr>
          <w:b w:val="0"/>
        </w:rPr>
        <w:t xml:space="preserve"> на основании ходатайства ПАО «Россети Юг» ОГРН 1076164009096</w:t>
      </w:r>
      <w:r w:rsidR="00774DCE">
        <w:rPr>
          <w:b w:val="0"/>
        </w:rPr>
        <w:t>,</w:t>
      </w:r>
      <w:r w:rsidRPr="00E14517">
        <w:rPr>
          <w:b w:val="0"/>
        </w:rPr>
        <w:t xml:space="preserve"> Администрация Неклиновского района </w:t>
      </w:r>
      <w:r w:rsidRPr="00E14517">
        <w:t>постановляет</w:t>
      </w:r>
      <w:r w:rsidRPr="00E14517">
        <w:rPr>
          <w:b w:val="0"/>
        </w:rPr>
        <w:t>:</w:t>
      </w:r>
    </w:p>
    <w:p w:rsidR="00544F68" w:rsidRPr="00E14517" w:rsidRDefault="00544F68" w:rsidP="00BA3556">
      <w:pPr>
        <w:pStyle w:val="ConsPlusTitle"/>
        <w:widowControl/>
        <w:ind w:right="282" w:firstLine="567"/>
        <w:jc w:val="both"/>
        <w:rPr>
          <w:b w:val="0"/>
        </w:rPr>
      </w:pPr>
    </w:p>
    <w:p w:rsidR="002D308C" w:rsidRDefault="002D308C" w:rsidP="00E15D99">
      <w:pPr>
        <w:pStyle w:val="1"/>
        <w:numPr>
          <w:ilvl w:val="0"/>
          <w:numId w:val="4"/>
        </w:numPr>
        <w:spacing w:before="0" w:after="0"/>
        <w:ind w:left="0" w:right="282" w:firstLine="567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Установить публичный сервитут </w:t>
      </w:r>
      <w:r w:rsidR="008B72C0" w:rsidRPr="008B72C0">
        <w:rPr>
          <w:rFonts w:ascii="Times New Roman" w:hAnsi="Times New Roman" w:cs="Times New Roman"/>
          <w:b w:val="0"/>
          <w:color w:val="auto"/>
          <w:sz w:val="28"/>
          <w:szCs w:val="28"/>
        </w:rPr>
        <w:t>ПАО «Россети Юг» ОГРН 1076164009096</w:t>
      </w:r>
      <w:r w:rsidR="00747E5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 w:rsidR="00E15D99" w:rsidRPr="00E15D99">
        <w:rPr>
          <w:rFonts w:ascii="Times New Roman" w:hAnsi="Times New Roman" w:cs="Times New Roman"/>
          <w:b w:val="0"/>
          <w:color w:val="auto"/>
          <w:sz w:val="28"/>
          <w:szCs w:val="28"/>
        </w:rPr>
        <w:t>Обладатель публичного сервитута</w:t>
      </w:r>
      <w:r w:rsidR="00747E50" w:rsidRPr="00E15D99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8B72C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целью </w:t>
      </w:r>
      <w:r w:rsidR="00747E50">
        <w:rPr>
          <w:rFonts w:ascii="Times New Roman" w:hAnsi="Times New Roman" w:cs="Times New Roman"/>
          <w:b w:val="0"/>
          <w:color w:val="auto"/>
          <w:sz w:val="28"/>
          <w:szCs w:val="28"/>
        </w:rPr>
        <w:t>эксплуатации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объектов электросетевого хозяйства и их неотъемлемых технологических частей на основании инвентарной карточки учета объектов основных средств от </w:t>
      </w:r>
      <w:r w:rsidR="00472820"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>.0</w:t>
      </w:r>
      <w:r w:rsidR="0047282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>.202</w:t>
      </w:r>
      <w:r w:rsidR="00B07C6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145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отношении следующих земельных участков: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7"/>
        <w:gridCol w:w="5481"/>
      </w:tblGrid>
      <w:tr w:rsidR="00B07C65" w:rsidRPr="00936B7E" w:rsidTr="00BE2836">
        <w:trPr>
          <w:trHeight w:val="300"/>
        </w:trPr>
        <w:tc>
          <w:tcPr>
            <w:tcW w:w="959" w:type="dxa"/>
          </w:tcPr>
          <w:p w:rsidR="00B07C65" w:rsidRPr="00E6331B" w:rsidRDefault="00B07C65" w:rsidP="00B07C65">
            <w:bookmarkStart w:id="0" w:name="_Hlk85549939"/>
            <w:r w:rsidRPr="00E6331B">
              <w:t>№ п/п</w:t>
            </w:r>
          </w:p>
        </w:tc>
        <w:tc>
          <w:tcPr>
            <w:tcW w:w="3307" w:type="dxa"/>
            <w:shd w:val="clear" w:color="auto" w:fill="auto"/>
            <w:noWrap/>
            <w:hideMark/>
          </w:tcPr>
          <w:p w:rsidR="00B07C65" w:rsidRPr="00E6331B" w:rsidRDefault="00B07C65" w:rsidP="00B07C65">
            <w:r w:rsidRPr="00E6331B">
              <w:t>Кадастровый номер земельного участка</w:t>
            </w:r>
          </w:p>
        </w:tc>
        <w:tc>
          <w:tcPr>
            <w:tcW w:w="5481" w:type="dxa"/>
          </w:tcPr>
          <w:p w:rsidR="00B07C65" w:rsidRPr="00E6331B" w:rsidRDefault="00B07C65" w:rsidP="00B07C65">
            <w:r w:rsidRPr="00E6331B">
              <w:t>Адрес (местоположение)</w:t>
            </w:r>
          </w:p>
        </w:tc>
      </w:tr>
      <w:tr w:rsidR="00B07C65" w:rsidRPr="00936B7E" w:rsidTr="00BE2836">
        <w:trPr>
          <w:trHeight w:val="300"/>
        </w:trPr>
        <w:tc>
          <w:tcPr>
            <w:tcW w:w="959" w:type="dxa"/>
          </w:tcPr>
          <w:p w:rsidR="00B07C65" w:rsidRPr="00E6331B" w:rsidRDefault="00B07C65" w:rsidP="00B07C65">
            <w:r w:rsidRPr="00E6331B">
              <w:t>1</w:t>
            </w:r>
          </w:p>
        </w:tc>
        <w:tc>
          <w:tcPr>
            <w:tcW w:w="3307" w:type="dxa"/>
            <w:shd w:val="clear" w:color="auto" w:fill="auto"/>
            <w:noWrap/>
          </w:tcPr>
          <w:p w:rsidR="00B07C65" w:rsidRPr="00E6331B" w:rsidRDefault="00B07C65" w:rsidP="00B07C65">
            <w:r w:rsidRPr="00E6331B">
              <w:t>61:26:0000000:64</w:t>
            </w:r>
          </w:p>
        </w:tc>
        <w:tc>
          <w:tcPr>
            <w:tcW w:w="5481" w:type="dxa"/>
          </w:tcPr>
          <w:p w:rsidR="00B07C65" w:rsidRPr="00E6331B" w:rsidRDefault="00B07C65" w:rsidP="00B07C65">
            <w:r w:rsidRPr="00E6331B">
              <w:t xml:space="preserve">Ростовская область, Неклиновский р-н, с. Лакадемоновка, СПК колхоз «Лиманный» </w:t>
            </w:r>
          </w:p>
        </w:tc>
      </w:tr>
      <w:tr w:rsidR="00B07C65" w:rsidRPr="00936B7E" w:rsidTr="00BE2836">
        <w:trPr>
          <w:trHeight w:val="300"/>
        </w:trPr>
        <w:tc>
          <w:tcPr>
            <w:tcW w:w="959" w:type="dxa"/>
          </w:tcPr>
          <w:p w:rsidR="00B07C65" w:rsidRPr="00E6331B" w:rsidRDefault="00B07C65" w:rsidP="00B07C65">
            <w:r w:rsidRPr="00E6331B">
              <w:t>2</w:t>
            </w:r>
          </w:p>
        </w:tc>
        <w:tc>
          <w:tcPr>
            <w:tcW w:w="3307" w:type="dxa"/>
            <w:shd w:val="clear" w:color="auto" w:fill="auto"/>
            <w:noWrap/>
          </w:tcPr>
          <w:p w:rsidR="00B07C65" w:rsidRPr="00E6331B" w:rsidRDefault="00B07C65" w:rsidP="00B07C65">
            <w:r w:rsidRPr="00E6331B">
              <w:t>61:26:060021:322</w:t>
            </w:r>
          </w:p>
        </w:tc>
        <w:tc>
          <w:tcPr>
            <w:tcW w:w="5481" w:type="dxa"/>
          </w:tcPr>
          <w:p w:rsidR="00B07C65" w:rsidRPr="00E6331B" w:rsidRDefault="00B07C65" w:rsidP="00B07C65">
            <w:r w:rsidRPr="00E6331B">
              <w:t>Ростовская обл, р-н Неклиновский, с. Лакадемоновка, 2,7 км восточнее села.</w:t>
            </w:r>
          </w:p>
        </w:tc>
      </w:tr>
      <w:tr w:rsidR="00B07C65" w:rsidRPr="00936B7E" w:rsidTr="00BE2836">
        <w:trPr>
          <w:trHeight w:val="300"/>
        </w:trPr>
        <w:tc>
          <w:tcPr>
            <w:tcW w:w="959" w:type="dxa"/>
          </w:tcPr>
          <w:p w:rsidR="00B07C65" w:rsidRPr="00E6331B" w:rsidRDefault="00B07C65" w:rsidP="00B07C65">
            <w:r w:rsidRPr="00E6331B">
              <w:lastRenderedPageBreak/>
              <w:t>3</w:t>
            </w:r>
          </w:p>
        </w:tc>
        <w:tc>
          <w:tcPr>
            <w:tcW w:w="3307" w:type="dxa"/>
            <w:shd w:val="clear" w:color="auto" w:fill="auto"/>
            <w:noWrap/>
          </w:tcPr>
          <w:p w:rsidR="00B07C65" w:rsidRPr="00E6331B" w:rsidRDefault="00B07C65" w:rsidP="00B07C65">
            <w:r w:rsidRPr="00E6331B">
              <w:t>61:26:0600021:352</w:t>
            </w:r>
          </w:p>
        </w:tc>
        <w:tc>
          <w:tcPr>
            <w:tcW w:w="5481" w:type="dxa"/>
          </w:tcPr>
          <w:p w:rsidR="00B07C65" w:rsidRPr="00E6331B" w:rsidRDefault="00B07C65" w:rsidP="00B07C65">
            <w:r w:rsidRPr="00E6331B">
              <w:t xml:space="preserve">Ростовская область, Неклиновский р-н, с. Лакадемоновка, СПК колхоз «Лиманный», поле № 78 </w:t>
            </w:r>
          </w:p>
        </w:tc>
      </w:tr>
      <w:tr w:rsidR="00B07C65" w:rsidRPr="00936B7E" w:rsidTr="00BE2836">
        <w:trPr>
          <w:trHeight w:val="300"/>
        </w:trPr>
        <w:tc>
          <w:tcPr>
            <w:tcW w:w="959" w:type="dxa"/>
          </w:tcPr>
          <w:p w:rsidR="00B07C65" w:rsidRPr="00E6331B" w:rsidRDefault="00B07C65" w:rsidP="00B07C65">
            <w:r w:rsidRPr="00E6331B">
              <w:t>4</w:t>
            </w:r>
          </w:p>
        </w:tc>
        <w:tc>
          <w:tcPr>
            <w:tcW w:w="3307" w:type="dxa"/>
            <w:shd w:val="clear" w:color="auto" w:fill="auto"/>
            <w:noWrap/>
          </w:tcPr>
          <w:p w:rsidR="00B07C65" w:rsidRPr="00E6331B" w:rsidRDefault="00B07C65" w:rsidP="00B07C65">
            <w:r w:rsidRPr="00E6331B">
              <w:t>61:26:0000000:5992</w:t>
            </w:r>
          </w:p>
        </w:tc>
        <w:tc>
          <w:tcPr>
            <w:tcW w:w="5481" w:type="dxa"/>
          </w:tcPr>
          <w:p w:rsidR="00B07C65" w:rsidRDefault="00B07C65" w:rsidP="00B07C65">
            <w:r w:rsidRPr="00E6331B">
              <w:t xml:space="preserve">Ростовская область, Неклиновский р-н, Миусская оросительная система </w:t>
            </w:r>
          </w:p>
        </w:tc>
      </w:tr>
    </w:tbl>
    <w:bookmarkEnd w:id="0"/>
    <w:p w:rsidR="00154A1B" w:rsidRDefault="002D308C" w:rsidP="00154A1B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2.</w:t>
      </w:r>
      <w:r w:rsidRPr="00E14517">
        <w:rPr>
          <w:bCs/>
        </w:rPr>
        <w:tab/>
      </w:r>
      <w:r w:rsidR="00154A1B" w:rsidRPr="00E14517">
        <w:rPr>
          <w:bCs/>
        </w:rPr>
        <w:t>Утвердить границы публичного сервитута, согласно приложени</w:t>
      </w:r>
      <w:r w:rsidR="007704A1">
        <w:rPr>
          <w:bCs/>
        </w:rPr>
        <w:t>я</w:t>
      </w:r>
      <w:r w:rsidR="00154A1B">
        <w:rPr>
          <w:bCs/>
        </w:rPr>
        <w:t xml:space="preserve"> № 1</w:t>
      </w:r>
      <w:r w:rsidR="00154A1B" w:rsidRPr="00E14517">
        <w:rPr>
          <w:bCs/>
        </w:rPr>
        <w:t xml:space="preserve"> к настоящему постановлению.</w:t>
      </w:r>
    </w:p>
    <w:p w:rsidR="002D308C" w:rsidRPr="00E14517" w:rsidRDefault="007704A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="002D308C" w:rsidRPr="00E14517">
        <w:rPr>
          <w:bCs/>
        </w:rPr>
        <w:t>Срок публичного сервитута составляет 49 лет.</w:t>
      </w:r>
    </w:p>
    <w:p w:rsidR="002D308C" w:rsidRPr="00E14517" w:rsidRDefault="007704A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4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  <w:t>Использование земельного участка (его части) и (или) расположенного на нем объекта имущества в соответствии с их разрешенным использованием будет невозможно или существенно затруднено только во время предотвращения или ликвидации аварийной ситуации. Капитальный или текущий ремонт производится с предварительным уведомлением собственников (землепользователей, землевладельцев, арендаторов) земельных участков один раз в 12 лет (продолжительность зависит от объема работ). Выполнение работ при осуществлении публичного сервитута осуществляется по графику и в сроки, установленные разделом IV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</w:t>
      </w:r>
      <w:r w:rsidR="00544F68">
        <w:rPr>
          <w:bCs/>
        </w:rPr>
        <w:t>ельства РФ от 24 февраля 2009 года</w:t>
      </w:r>
      <w:r w:rsidR="002D308C" w:rsidRPr="00E14517">
        <w:rPr>
          <w:bCs/>
        </w:rPr>
        <w:t xml:space="preserve"> №160.</w:t>
      </w:r>
    </w:p>
    <w:p w:rsidR="002D308C" w:rsidRPr="00E14517" w:rsidRDefault="007704A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5</w:t>
      </w:r>
      <w:r w:rsidR="002D308C" w:rsidRPr="00E14517">
        <w:rPr>
          <w:bCs/>
        </w:rPr>
        <w:t>.</w:t>
      </w:r>
      <w:r w:rsidR="002D308C" w:rsidRPr="00E14517">
        <w:tab/>
        <w:t xml:space="preserve">Порядок установления зон с особыми условиями использования территорий и содержание ограничений прав на земельные участки осуществляется в соответствии с </w:t>
      </w:r>
      <w:r w:rsidR="002D308C" w:rsidRPr="00E14517">
        <w:rPr>
          <w:bCs/>
        </w:rPr>
        <w:t>постановлением Правительства Российской</w:t>
      </w:r>
      <w:r w:rsidR="00544F68">
        <w:rPr>
          <w:bCs/>
        </w:rPr>
        <w:t xml:space="preserve"> Федерации от 24 февраля 2009 года</w:t>
      </w:r>
      <w:r w:rsidR="002D308C" w:rsidRPr="00E14517">
        <w:rPr>
          <w:bCs/>
        </w:rPr>
        <w:t xml:space="preserve">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2D308C" w:rsidRPr="00E14517" w:rsidRDefault="007704A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6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6C28E4" w:rsidRDefault="007704A1" w:rsidP="006C28E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7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</w:r>
      <w:r w:rsidR="006C28E4" w:rsidRPr="00F13C4F">
        <w:rPr>
          <w:bCs/>
        </w:rPr>
        <w:t xml:space="preserve">Обладатель публичного сервитута </w:t>
      </w:r>
      <w:r w:rsidR="006C28E4" w:rsidRPr="00461781">
        <w:rPr>
          <w:bCs/>
        </w:rPr>
        <w:t>в установленном Земельным кодексом Российской Федерации порядке внести плату за публичный сервитут</w:t>
      </w:r>
      <w:r w:rsidR="006C28E4">
        <w:rPr>
          <w:bCs/>
        </w:rPr>
        <w:t>:</w:t>
      </w:r>
    </w:p>
    <w:p w:rsidR="006C28E4" w:rsidRDefault="006C28E4" w:rsidP="006C28E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6400DD">
        <w:rPr>
          <w:bCs/>
        </w:rPr>
        <w:t xml:space="preserve">в отношении земель и земельных участков, находящихся в государственной или муниципальной собственности и не обремененных правами третьих лиц, единовременным платежом не позднее шести месяцев со дня принятия решения об установлении публичного сервитута </w:t>
      </w:r>
      <w:r>
        <w:rPr>
          <w:bCs/>
        </w:rPr>
        <w:t xml:space="preserve">в соответствии с </w:t>
      </w:r>
      <w:r w:rsidRPr="006400DD">
        <w:rPr>
          <w:bCs/>
        </w:rPr>
        <w:t>пункт</w:t>
      </w:r>
      <w:r>
        <w:rPr>
          <w:bCs/>
        </w:rPr>
        <w:t>ом</w:t>
      </w:r>
      <w:r w:rsidRPr="006400DD">
        <w:rPr>
          <w:bCs/>
        </w:rPr>
        <w:t xml:space="preserve"> 2 статьи 39.46 Земельного кодекса Российской Федерации</w:t>
      </w:r>
      <w:r>
        <w:rPr>
          <w:bCs/>
        </w:rPr>
        <w:t>,</w:t>
      </w:r>
      <w:r w:rsidRPr="00D569FA">
        <w:rPr>
          <w:bCs/>
        </w:rPr>
        <w:t xml:space="preserve"> </w:t>
      </w:r>
      <w:r w:rsidR="006B05C2" w:rsidRPr="006400DD">
        <w:rPr>
          <w:bCs/>
        </w:rPr>
        <w:t>согласно</w:t>
      </w:r>
      <w:r w:rsidR="006B05C2">
        <w:rPr>
          <w:bCs/>
        </w:rPr>
        <w:t xml:space="preserve"> </w:t>
      </w:r>
      <w:r w:rsidR="006E06E3">
        <w:rPr>
          <w:bCs/>
        </w:rPr>
        <w:t>расчету,</w:t>
      </w:r>
      <w:r w:rsidR="006B05C2">
        <w:rPr>
          <w:bCs/>
        </w:rPr>
        <w:t xml:space="preserve"> указанному в </w:t>
      </w:r>
      <w:r>
        <w:rPr>
          <w:bCs/>
        </w:rPr>
        <w:t>приложени</w:t>
      </w:r>
      <w:r w:rsidR="006B05C2">
        <w:rPr>
          <w:bCs/>
        </w:rPr>
        <w:t>и</w:t>
      </w:r>
      <w:r>
        <w:rPr>
          <w:bCs/>
        </w:rPr>
        <w:t xml:space="preserve"> № 2 к настоящему постановлению;</w:t>
      </w:r>
    </w:p>
    <w:p w:rsidR="006C28E4" w:rsidRPr="00C2084D" w:rsidRDefault="006C28E4" w:rsidP="006C28E4">
      <w:pPr>
        <w:pStyle w:val="ab"/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C2084D">
        <w:rPr>
          <w:bCs/>
        </w:rPr>
        <w:t xml:space="preserve">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законом </w:t>
      </w:r>
      <w:r>
        <w:rPr>
          <w:bCs/>
        </w:rPr>
        <w:t>«</w:t>
      </w:r>
      <w:r w:rsidRPr="00C2084D">
        <w:rPr>
          <w:bCs/>
        </w:rPr>
        <w:t>Об оценочной деят</w:t>
      </w:r>
      <w:r>
        <w:rPr>
          <w:bCs/>
        </w:rPr>
        <w:t>ельности в Российской Федерации»</w:t>
      </w:r>
      <w:r w:rsidRPr="00C2084D">
        <w:rPr>
          <w:bCs/>
        </w:rPr>
        <w:t xml:space="preserve"> и Приказ</w:t>
      </w:r>
      <w:r>
        <w:rPr>
          <w:bCs/>
        </w:rPr>
        <w:t>ом</w:t>
      </w:r>
      <w:r w:rsidRPr="00C2084D">
        <w:rPr>
          <w:bCs/>
        </w:rPr>
        <w:t xml:space="preserve"> Министерства экономического развития РФ от 4 июня 2019 г. N 321 </w:t>
      </w:r>
      <w:r>
        <w:rPr>
          <w:bCs/>
        </w:rPr>
        <w:t>«</w:t>
      </w:r>
      <w:r w:rsidRPr="00C2084D">
        <w:rPr>
          <w:bCs/>
        </w:rPr>
        <w:t xml:space="preserve">Об утверждении методических рекомендаций по определению платы за публичный </w:t>
      </w:r>
      <w:r w:rsidRPr="00C2084D">
        <w:rPr>
          <w:bCs/>
        </w:rPr>
        <w:lastRenderedPageBreak/>
        <w:t>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</w:t>
      </w:r>
      <w:r>
        <w:rPr>
          <w:bCs/>
        </w:rPr>
        <w:t xml:space="preserve">». </w:t>
      </w:r>
      <w:r w:rsidRPr="00C2084D">
        <w:rPr>
          <w:bCs/>
        </w:rPr>
        <w:t>Размер такой платы определяется на дату, предшествующую не более чем на тридцать дней дате направления правообладателю земельного участка соглашения об осуществлении публичного сервитута.</w:t>
      </w:r>
    </w:p>
    <w:p w:rsidR="006C28E4" w:rsidRPr="00C2084D" w:rsidRDefault="00EE4971" w:rsidP="006C28E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8</w:t>
      </w:r>
      <w:r w:rsidR="00E63F52">
        <w:rPr>
          <w:bCs/>
        </w:rPr>
        <w:t>.</w:t>
      </w:r>
      <w:r w:rsidR="00E63F52">
        <w:rPr>
          <w:bCs/>
        </w:rPr>
        <w:tab/>
      </w:r>
      <w:r w:rsidR="006C28E4" w:rsidRPr="00E63F52">
        <w:rPr>
          <w:bCs/>
        </w:rPr>
        <w:t>Обладатель публичного сервитута в установленном Земельным кодексом Российской Федерации порядке</w:t>
      </w:r>
      <w:r w:rsidR="006C28E4">
        <w:rPr>
          <w:bCs/>
        </w:rPr>
        <w:t xml:space="preserve"> направляет </w:t>
      </w:r>
      <w:r w:rsidR="006C28E4" w:rsidRPr="00EB0079">
        <w:rPr>
          <w:bCs/>
        </w:rPr>
        <w:t>правообладателю земельного участка соглашени</w:t>
      </w:r>
      <w:r w:rsidR="006C28E4">
        <w:rPr>
          <w:bCs/>
        </w:rPr>
        <w:t>е</w:t>
      </w:r>
      <w:r w:rsidR="006C28E4" w:rsidRPr="00EB0079">
        <w:rPr>
          <w:bCs/>
        </w:rPr>
        <w:t xml:space="preserve"> об осуществлении публичного сервитута</w:t>
      </w:r>
      <w:r w:rsidR="006C28E4">
        <w:rPr>
          <w:bCs/>
        </w:rPr>
        <w:t>, с приложением отчета о рыночной стоимости платы за</w:t>
      </w:r>
      <w:r w:rsidR="006C28E4" w:rsidRPr="008F08FF">
        <w:t xml:space="preserve"> </w:t>
      </w:r>
      <w:r w:rsidR="006C28E4" w:rsidRPr="008F08FF">
        <w:rPr>
          <w:bCs/>
        </w:rPr>
        <w:t>публичн</w:t>
      </w:r>
      <w:r w:rsidR="006C28E4">
        <w:rPr>
          <w:bCs/>
        </w:rPr>
        <w:t>ый</w:t>
      </w:r>
      <w:r w:rsidR="006C28E4" w:rsidRPr="008F08FF">
        <w:rPr>
          <w:bCs/>
        </w:rPr>
        <w:t xml:space="preserve"> сервитут.</w:t>
      </w:r>
    </w:p>
    <w:p w:rsidR="002D308C" w:rsidRPr="00E14517" w:rsidRDefault="00EE4971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9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  <w:t>Отделу муниципального имущества и земельных отношений Администрации Неклиновского района (Ляшенко Т.В.) обеспечить:</w:t>
      </w:r>
    </w:p>
    <w:p w:rsidR="002D308C" w:rsidRPr="00E14517" w:rsidRDefault="002D308C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1)</w:t>
      </w:r>
      <w:r w:rsidRPr="00E14517">
        <w:rPr>
          <w:bCs/>
        </w:rPr>
        <w:tab/>
        <w:t>размещение постановления на официальном сайте Администрации Неклиновского района в информационно-телекоммуникационной сети «Интернет»;</w:t>
      </w:r>
    </w:p>
    <w:p w:rsidR="002D308C" w:rsidRDefault="002D308C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2)</w:t>
      </w:r>
      <w:r w:rsidRPr="00E14517">
        <w:rPr>
          <w:bCs/>
        </w:rPr>
        <w:tab/>
      </w:r>
      <w:r w:rsidR="004371A7">
        <w:rPr>
          <w:bCs/>
        </w:rPr>
        <w:t>н</w:t>
      </w:r>
      <w:r w:rsidRPr="00E14517">
        <w:rPr>
          <w:bCs/>
        </w:rPr>
        <w:t xml:space="preserve">аправление копии постановления </w:t>
      </w:r>
      <w:r w:rsidR="00EE4971">
        <w:rPr>
          <w:bCs/>
        </w:rPr>
        <w:t>обладателю</w:t>
      </w:r>
      <w:r w:rsidR="00EE4971" w:rsidRPr="00EE4971">
        <w:rPr>
          <w:bCs/>
        </w:rPr>
        <w:t xml:space="preserve"> публичного сервитута</w:t>
      </w:r>
      <w:r w:rsidR="000B4012">
        <w:rPr>
          <w:bCs/>
        </w:rPr>
        <w:t>;</w:t>
      </w:r>
    </w:p>
    <w:p w:rsidR="000B4012" w:rsidRPr="00E14517" w:rsidRDefault="000B4012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3)</w:t>
      </w:r>
      <w:r>
        <w:rPr>
          <w:bCs/>
        </w:rPr>
        <w:tab/>
      </w:r>
      <w:r w:rsidRPr="000B4012">
        <w:rPr>
          <w:bCs/>
        </w:rPr>
        <w:t>направить копию решения об установлении публичного сер</w:t>
      </w:r>
      <w:r w:rsidR="009A5457">
        <w:rPr>
          <w:bCs/>
        </w:rPr>
        <w:t>витута в орган регистрации прав.</w:t>
      </w:r>
    </w:p>
    <w:p w:rsidR="00C95700" w:rsidRPr="00E14517" w:rsidRDefault="00E85260" w:rsidP="00C95700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10</w:t>
      </w:r>
      <w:r w:rsidR="002D308C" w:rsidRPr="00E14517">
        <w:rPr>
          <w:bCs/>
        </w:rPr>
        <w:t>.</w:t>
      </w:r>
      <w:r w:rsidR="002D308C" w:rsidRPr="00E14517">
        <w:rPr>
          <w:bCs/>
        </w:rPr>
        <w:tab/>
      </w:r>
      <w:r w:rsidRPr="00E85260">
        <w:rPr>
          <w:bCs/>
        </w:rPr>
        <w:t xml:space="preserve">Обладатель публичного сервитута </w:t>
      </w:r>
      <w:r w:rsidR="00CF1BC2" w:rsidRPr="00E14517">
        <w:rPr>
          <w:bCs/>
        </w:rPr>
        <w:t>обеспечи</w:t>
      </w:r>
      <w:r>
        <w:rPr>
          <w:bCs/>
        </w:rPr>
        <w:t>вает</w:t>
      </w:r>
      <w:r w:rsidR="002B1FF6">
        <w:rPr>
          <w:bCs/>
        </w:rPr>
        <w:t xml:space="preserve"> </w:t>
      </w:r>
      <w:r w:rsidR="002D308C" w:rsidRPr="00E14517">
        <w:rPr>
          <w:bCs/>
        </w:rPr>
        <w:t>в соответствии с</w:t>
      </w:r>
      <w:r>
        <w:rPr>
          <w:bCs/>
        </w:rPr>
        <w:t>о</w:t>
      </w:r>
      <w:r w:rsidR="002D308C" w:rsidRPr="00E14517">
        <w:rPr>
          <w:bCs/>
        </w:rPr>
        <w:t xml:space="preserve"> ст. </w:t>
      </w:r>
      <w:r w:rsidR="00C95700">
        <w:rPr>
          <w:bCs/>
        </w:rPr>
        <w:t xml:space="preserve">52 </w:t>
      </w:r>
      <w:r w:rsidR="00C95700" w:rsidRPr="00C95700">
        <w:rPr>
          <w:bCs/>
        </w:rPr>
        <w:t>Федеральн</w:t>
      </w:r>
      <w:r w:rsidR="00C95700">
        <w:rPr>
          <w:bCs/>
        </w:rPr>
        <w:t>ого</w:t>
      </w:r>
      <w:r w:rsidR="00C95700" w:rsidRPr="00C95700">
        <w:rPr>
          <w:bCs/>
        </w:rPr>
        <w:t xml:space="preserve"> закон</w:t>
      </w:r>
      <w:r w:rsidR="00C95700">
        <w:rPr>
          <w:bCs/>
        </w:rPr>
        <w:t>а</w:t>
      </w:r>
      <w:r w:rsidR="00544F68">
        <w:rPr>
          <w:bCs/>
        </w:rPr>
        <w:t xml:space="preserve"> от 13 июля 2015 года</w:t>
      </w:r>
      <w:r w:rsidR="00C95700" w:rsidRPr="00C95700">
        <w:rPr>
          <w:bCs/>
        </w:rPr>
        <w:t xml:space="preserve"> N 218-ФЗ "О государственной регистрации недвижимости" </w:t>
      </w:r>
      <w:r w:rsidR="00C95700" w:rsidRPr="00E14517">
        <w:rPr>
          <w:bCs/>
        </w:rPr>
        <w:t>государственную регистрацию настоящего публичного сервитута.</w:t>
      </w:r>
    </w:p>
    <w:p w:rsidR="002D308C" w:rsidRPr="00E14517" w:rsidRDefault="002D308C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10.</w:t>
      </w:r>
      <w:r w:rsidRPr="00E14517">
        <w:rPr>
          <w:bCs/>
        </w:rPr>
        <w:tab/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2D308C" w:rsidRPr="00E14517" w:rsidRDefault="002D308C" w:rsidP="002D308C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E14517">
        <w:rPr>
          <w:bCs/>
        </w:rPr>
        <w:t>11.</w:t>
      </w:r>
      <w:r w:rsidRPr="00E14517">
        <w:rPr>
          <w:bCs/>
        </w:rPr>
        <w:tab/>
        <w:t>Контроль над выполнением постановления возложить на первого заместителя главы Администрации Неклиновского района – начальника Управ</w:t>
      </w:r>
      <w:r w:rsidR="00544F68">
        <w:rPr>
          <w:bCs/>
        </w:rPr>
        <w:t>ления сельского хозяйства Дубина</w:t>
      </w:r>
      <w:r w:rsidRPr="00E14517">
        <w:rPr>
          <w:bCs/>
        </w:rPr>
        <w:t xml:space="preserve"> А. Н.</w:t>
      </w:r>
    </w:p>
    <w:p w:rsidR="002D308C" w:rsidRPr="00E14517" w:rsidRDefault="002D308C" w:rsidP="002D308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p w:rsidR="002D308C" w:rsidRPr="00544F68" w:rsidRDefault="002D308C" w:rsidP="002D308C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544F68">
        <w:rPr>
          <w:b/>
          <w:bCs/>
          <w:sz w:val="32"/>
          <w:szCs w:val="32"/>
        </w:rPr>
        <w:t>Глава Администрации</w:t>
      </w:r>
    </w:p>
    <w:p w:rsidR="002D308C" w:rsidRPr="00544F68" w:rsidRDefault="002D308C" w:rsidP="002D308C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544F68">
        <w:rPr>
          <w:b/>
          <w:bCs/>
          <w:sz w:val="32"/>
          <w:szCs w:val="32"/>
        </w:rPr>
        <w:t xml:space="preserve">Неклиновского района </w:t>
      </w:r>
      <w:r w:rsidRPr="00544F68">
        <w:rPr>
          <w:b/>
          <w:bCs/>
          <w:sz w:val="32"/>
          <w:szCs w:val="32"/>
        </w:rPr>
        <w:tab/>
      </w:r>
      <w:r w:rsidRPr="00544F68">
        <w:rPr>
          <w:b/>
          <w:bCs/>
          <w:sz w:val="32"/>
          <w:szCs w:val="32"/>
        </w:rPr>
        <w:tab/>
        <w:t xml:space="preserve">                                            В. Ф. Даниленко</w:t>
      </w:r>
    </w:p>
    <w:p w:rsidR="002D308C" w:rsidRPr="00E14517" w:rsidRDefault="002D308C" w:rsidP="002D308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544F68" w:rsidRDefault="00544F68" w:rsidP="002D308C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Постановление вносит отдел</w:t>
      </w:r>
      <w:r w:rsidR="00F94DA8">
        <w:rPr>
          <w:bCs/>
          <w:sz w:val="16"/>
          <w:szCs w:val="16"/>
        </w:rPr>
        <w:t xml:space="preserve"> муниципального имущества</w:t>
      </w:r>
    </w:p>
    <w:p w:rsidR="00A536D6" w:rsidRPr="00E14517" w:rsidRDefault="00F94DA8" w:rsidP="002D30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16"/>
          <w:szCs w:val="16"/>
        </w:rPr>
        <w:t xml:space="preserve"> и з</w:t>
      </w:r>
      <w:r w:rsidR="00544F68">
        <w:rPr>
          <w:bCs/>
          <w:sz w:val="16"/>
          <w:szCs w:val="16"/>
        </w:rPr>
        <w:t>емельных отношений Администрации Неклиновского района</w:t>
      </w:r>
      <w:r w:rsidR="002D308C" w:rsidRPr="00E14517">
        <w:rPr>
          <w:sz w:val="24"/>
          <w:szCs w:val="24"/>
        </w:rPr>
        <w:br w:type="page"/>
      </w:r>
    </w:p>
    <w:p w:rsidR="001F0E6D" w:rsidRPr="00B30DC4" w:rsidRDefault="001F0E6D" w:rsidP="001F0E6D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Pr="00B30DC4">
        <w:rPr>
          <w:sz w:val="24"/>
          <w:szCs w:val="24"/>
        </w:rPr>
        <w:t xml:space="preserve">иложение </w:t>
      </w:r>
      <w:r>
        <w:rPr>
          <w:sz w:val="24"/>
          <w:szCs w:val="24"/>
        </w:rPr>
        <w:t xml:space="preserve">№ 1 </w:t>
      </w:r>
      <w:r w:rsidRPr="00B30DC4">
        <w:rPr>
          <w:sz w:val="24"/>
          <w:szCs w:val="24"/>
        </w:rPr>
        <w:t>к постановлению</w:t>
      </w:r>
    </w:p>
    <w:p w:rsidR="001F0E6D" w:rsidRPr="00B30DC4" w:rsidRDefault="001F0E6D" w:rsidP="001F0E6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:rsidR="001F0E6D" w:rsidRDefault="00544F68" w:rsidP="001F0E6D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1F0E6D" w:rsidRPr="00B30DC4">
        <w:rPr>
          <w:sz w:val="24"/>
          <w:szCs w:val="24"/>
        </w:rPr>
        <w:t>202</w:t>
      </w:r>
      <w:r w:rsidR="001F0E6D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1F0E6D">
        <w:t>№ _____</w:t>
      </w:r>
    </w:p>
    <w:p w:rsidR="001F0E6D" w:rsidRDefault="001F0E6D" w:rsidP="001F0E6D">
      <w:pPr>
        <w:rPr>
          <w:sz w:val="24"/>
          <w:szCs w:val="24"/>
        </w:rPr>
      </w:pPr>
    </w:p>
    <w:p w:rsidR="001F0E6D" w:rsidRPr="007A37E2" w:rsidRDefault="001F0E6D" w:rsidP="001F0E6D">
      <w:pPr>
        <w:rPr>
          <w:sz w:val="2"/>
        </w:rPr>
      </w:pPr>
    </w:p>
    <w:tbl>
      <w:tblPr>
        <w:tblpPr w:leftFromText="180" w:rightFromText="180" w:vertAnchor="page" w:horzAnchor="margin" w:tblpY="23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4613"/>
        <w:gridCol w:w="4751"/>
      </w:tblGrid>
      <w:tr w:rsidR="001F0E6D" w:rsidRPr="005B4876" w:rsidTr="001A37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E6D" w:rsidRPr="00741DEC" w:rsidRDefault="001F0E6D" w:rsidP="001A37EF">
            <w:pPr>
              <w:pStyle w:val="aff0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1F0E6D" w:rsidRPr="005B4876" w:rsidTr="001A37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E6D" w:rsidRPr="00741DEC" w:rsidRDefault="001F0E6D" w:rsidP="001A37EF">
            <w:pPr>
              <w:pStyle w:val="aff0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Зона публичного сервитута для эксплуатации объекта ВЛ 10 кВ(отпайка) опоры №163 ВЛ 10 кВ №4-12 на КТП №836А ВЛ 10 кВ №4-12 ПС Гаевка</w:t>
            </w:r>
          </w:p>
        </w:tc>
      </w:tr>
      <w:tr w:rsidR="001F0E6D" w:rsidRPr="005B4876" w:rsidTr="001A37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E6D" w:rsidRPr="005A5528" w:rsidRDefault="001F0E6D" w:rsidP="001A37EF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  <w:r>
              <w:rPr>
                <w:sz w:val="20"/>
              </w:rPr>
              <w:t>)</w:t>
            </w:r>
          </w:p>
        </w:tc>
      </w:tr>
      <w:tr w:rsidR="001F0E6D" w:rsidRPr="005B4876" w:rsidTr="001A37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E6D" w:rsidRPr="005A5528" w:rsidRDefault="001F0E6D" w:rsidP="001A37EF">
            <w:pPr>
              <w:pStyle w:val="13"/>
              <w:spacing w:line="240" w:lineRule="atLeast"/>
              <w:jc w:val="center"/>
            </w:pPr>
          </w:p>
        </w:tc>
      </w:tr>
      <w:tr w:rsidR="001F0E6D" w:rsidRPr="005B4876" w:rsidTr="001A37EF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0E6D" w:rsidRPr="005A5528" w:rsidRDefault="001F0E6D" w:rsidP="001A37EF">
            <w:pPr>
              <w:pStyle w:val="13"/>
              <w:spacing w:line="240" w:lineRule="atLeast"/>
              <w:jc w:val="center"/>
            </w:pPr>
          </w:p>
        </w:tc>
      </w:tr>
      <w:tr w:rsidR="001F0E6D" w:rsidRPr="005B4876" w:rsidTr="001A37EF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F0E6D" w:rsidRPr="005A5528" w:rsidRDefault="001F0E6D" w:rsidP="001A37EF">
            <w:pPr>
              <w:pStyle w:val="13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1F0E6D" w:rsidRPr="005B4876" w:rsidTr="001A37EF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1F0E6D" w:rsidRPr="005B4876" w:rsidTr="001A37EF">
        <w:trPr>
          <w:trHeight w:hRule="exact" w:val="397"/>
        </w:trPr>
        <w:tc>
          <w:tcPr>
            <w:tcW w:w="5000" w:type="pct"/>
            <w:gridSpan w:val="3"/>
            <w:vAlign w:val="center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</w:p>
        </w:tc>
      </w:tr>
      <w:tr w:rsidR="001F0E6D" w:rsidRPr="005B4876" w:rsidTr="001A37EF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412" w:type="pct"/>
            <w:vAlign w:val="center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2260" w:type="pct"/>
            <w:vAlign w:val="center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2328" w:type="pct"/>
            <w:vAlign w:val="center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1F0E6D" w:rsidRPr="005B4876" w:rsidTr="001A37E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  <w:vAlign w:val="center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2260" w:type="pct"/>
            <w:vAlign w:val="center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2328" w:type="pct"/>
            <w:vAlign w:val="center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1F0E6D" w:rsidRPr="005B4876" w:rsidTr="001A37E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2260" w:type="pct"/>
          </w:tcPr>
          <w:p w:rsidR="001F0E6D" w:rsidRPr="005A5528" w:rsidRDefault="001F0E6D" w:rsidP="001A37EF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2328" w:type="pct"/>
          </w:tcPr>
          <w:p w:rsidR="001F0E6D" w:rsidRPr="00101CB3" w:rsidRDefault="001F0E6D" w:rsidP="001A37EF">
            <w:pPr>
              <w:pStyle w:val="13"/>
              <w:rPr>
                <w:sz w:val="20"/>
                <w:szCs w:val="24"/>
              </w:rPr>
            </w:pPr>
            <w:r w:rsidRPr="00101CB3">
              <w:rPr>
                <w:sz w:val="20"/>
                <w:szCs w:val="24"/>
              </w:rPr>
              <w:t>Российская Федерация, Ростовская область, Неклиновский район</w:t>
            </w:r>
          </w:p>
        </w:tc>
      </w:tr>
      <w:tr w:rsidR="001F0E6D" w:rsidRPr="005B4876" w:rsidTr="001A37E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1F0E6D" w:rsidRPr="005A5528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2260" w:type="pct"/>
          </w:tcPr>
          <w:p w:rsidR="001F0E6D" w:rsidRPr="005A5528" w:rsidRDefault="001F0E6D" w:rsidP="001A37EF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1F0E6D" w:rsidRPr="005A5528" w:rsidRDefault="001F0E6D" w:rsidP="001A37EF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2328" w:type="pct"/>
          </w:tcPr>
          <w:p w:rsidR="001F0E6D" w:rsidRPr="005A5528" w:rsidRDefault="001F0E6D" w:rsidP="001A37EF">
            <w:pPr>
              <w:rPr>
                <w:sz w:val="20"/>
              </w:rPr>
            </w:pPr>
            <w:r w:rsidRPr="0034316A">
              <w:rPr>
                <w:sz w:val="20"/>
              </w:rPr>
              <w:t>2126 кв.</w:t>
            </w:r>
            <w:r w:rsidR="0034316A">
              <w:rPr>
                <w:sz w:val="20"/>
              </w:rPr>
              <w:t xml:space="preserve"> </w:t>
            </w:r>
            <w:r w:rsidRPr="0034316A">
              <w:rPr>
                <w:sz w:val="20"/>
              </w:rPr>
              <w:t>м ± 10 кв.</w:t>
            </w:r>
            <w:r w:rsidR="0034316A">
              <w:rPr>
                <w:sz w:val="20"/>
              </w:rPr>
              <w:t xml:space="preserve"> </w:t>
            </w:r>
            <w:r w:rsidRPr="0034316A">
              <w:rPr>
                <w:sz w:val="20"/>
              </w:rPr>
              <w:t>м</w:t>
            </w:r>
          </w:p>
        </w:tc>
      </w:tr>
      <w:tr w:rsidR="001F0E6D" w:rsidRPr="005B4876" w:rsidTr="001A37E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412" w:type="pct"/>
          </w:tcPr>
          <w:p w:rsidR="001F0E6D" w:rsidRPr="0034316A" w:rsidRDefault="001F0E6D" w:rsidP="001A37EF">
            <w:pPr>
              <w:pStyle w:val="13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2260" w:type="pct"/>
          </w:tcPr>
          <w:p w:rsidR="001F0E6D" w:rsidRPr="005A5528" w:rsidRDefault="001F0E6D" w:rsidP="001A37EF">
            <w:pPr>
              <w:pStyle w:val="13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2328" w:type="pct"/>
          </w:tcPr>
          <w:p w:rsidR="001F0E6D" w:rsidRPr="00101CB3" w:rsidRDefault="001F0E6D" w:rsidP="001A37EF">
            <w:pPr>
              <w:pStyle w:val="13"/>
              <w:rPr>
                <w:sz w:val="20"/>
                <w:szCs w:val="24"/>
              </w:rPr>
            </w:pPr>
            <w:r w:rsidRPr="00101CB3">
              <w:rPr>
                <w:sz w:val="20"/>
                <w:szCs w:val="24"/>
              </w:rPr>
              <w:t>Публичный сервитут устанавливается в целях эксплуатации объекта электросетевого хозяйства ВЛ 10 кВ(отпайка) опоры №163 ВЛ 10 кВ №4-12 на КТП №836А ВЛ 10 кВ №4-12 ПС Гаевка (согласно п.1 ст. 39.37 «Земельного кодекса Российской Федерации» от 25.10.2001 г. №136-ФЗ (далее – ЗК РФ);</w:t>
            </w:r>
          </w:p>
          <w:p w:rsidR="001F0E6D" w:rsidRPr="00101CB3" w:rsidRDefault="001F0E6D" w:rsidP="001A37EF">
            <w:pPr>
              <w:pStyle w:val="13"/>
              <w:rPr>
                <w:sz w:val="20"/>
                <w:szCs w:val="24"/>
              </w:rPr>
            </w:pPr>
            <w:r w:rsidRPr="00101CB3">
              <w:rPr>
                <w:sz w:val="20"/>
                <w:szCs w:val="24"/>
              </w:rPr>
              <w:t>Срок установления публичного сервитута - сорок девять лет (согласно п.1 ст. 39.45 ЗК РФ).</w:t>
            </w:r>
          </w:p>
        </w:tc>
      </w:tr>
    </w:tbl>
    <w:p w:rsidR="001F0E6D" w:rsidRPr="002E6E74" w:rsidRDefault="001F0E6D" w:rsidP="001F0E6D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496"/>
        <w:gridCol w:w="1500"/>
        <w:gridCol w:w="2049"/>
        <w:gridCol w:w="1906"/>
        <w:gridCol w:w="1631"/>
      </w:tblGrid>
      <w:tr w:rsidR="001F0E6D" w:rsidRPr="002E6E74" w:rsidTr="001A37EF">
        <w:trPr>
          <w:trHeight w:val="430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1F0E6D" w:rsidRPr="002E6E74" w:rsidTr="001A37EF">
        <w:trPr>
          <w:trHeight w:val="430"/>
        </w:trPr>
        <w:tc>
          <w:tcPr>
            <w:tcW w:w="5000" w:type="pct"/>
            <w:gridSpan w:val="6"/>
          </w:tcPr>
          <w:p w:rsidR="001F0E6D" w:rsidRPr="002E6E74" w:rsidRDefault="001F0E6D" w:rsidP="001A37EF">
            <w:pPr>
              <w:pStyle w:val="13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1F0E6D" w:rsidRPr="002E6E74" w:rsidTr="001A37EF">
        <w:trPr>
          <w:trHeight w:hRule="exact" w:val="397"/>
        </w:trPr>
        <w:tc>
          <w:tcPr>
            <w:tcW w:w="5000" w:type="pct"/>
            <w:gridSpan w:val="6"/>
          </w:tcPr>
          <w:p w:rsidR="001F0E6D" w:rsidRPr="002E6E74" w:rsidRDefault="001F0E6D" w:rsidP="001A37EF">
            <w:pPr>
              <w:pStyle w:val="13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МСК-61, зона 1</w:t>
            </w:r>
          </w:p>
        </w:tc>
      </w:tr>
      <w:tr w:rsidR="001F0E6D" w:rsidRPr="002E6E74" w:rsidTr="001A37EF">
        <w:trPr>
          <w:trHeight w:hRule="exact" w:val="397"/>
        </w:trPr>
        <w:tc>
          <w:tcPr>
            <w:tcW w:w="5000" w:type="pct"/>
            <w:gridSpan w:val="6"/>
          </w:tcPr>
          <w:p w:rsidR="001F0E6D" w:rsidRPr="002E6E74" w:rsidRDefault="001F0E6D" w:rsidP="001A37EF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1467" w:type="pct"/>
            <w:gridSpan w:val="2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:rsidR="001F0E6D" w:rsidRPr="002E6E74" w:rsidRDefault="001F0E6D" w:rsidP="001A37EF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:rsidR="001F0E6D" w:rsidRPr="002E6E74" w:rsidRDefault="001F0E6D" w:rsidP="001A37EF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1F0E6D" w:rsidRPr="002E6E74" w:rsidRDefault="001F0E6D" w:rsidP="001A37EF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:rsidR="001F0E6D" w:rsidRPr="002E6E74" w:rsidRDefault="001F0E6D" w:rsidP="001A37EF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733" w:type="pct"/>
            <w:vAlign w:val="center"/>
          </w:tcPr>
          <w:p w:rsidR="001F0E6D" w:rsidRPr="002E6E74" w:rsidRDefault="001F0E6D" w:rsidP="001A37EF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418219.15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1346281.97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418230.49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1346279.24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418230.67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1346279.22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418265.64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1346271.36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5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418267.05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1346271.15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418268.91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1346271.15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418270.75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1346271.47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418272.50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1346272.11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418274.12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1346273.04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418275.55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1346274.24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418276.75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1346275.67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12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418277.68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1346277.28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418278.32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1346279.04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418278.64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1346280.87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15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418278.64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1346282.74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16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418278.32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1346284.57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17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418277.68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1346286.33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18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418276.75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1346287.94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19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418275.55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1346289.37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20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418274.12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1346290.57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21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418272.50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1346291.50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22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418270.75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1346292.14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23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418270.31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1346292.22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24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418235.43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1346300.06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25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418216.15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1346304.71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26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418214.57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1346304.97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27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418212.71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1346304.97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28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418210.87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1346304.64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418209.12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1346304.01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418207.50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1346303.07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31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418206.08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1346301.88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418204.88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1346300.45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33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418204.25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1346299.37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34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418191.15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1346275.13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35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418190.87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1346274.57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36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418190.23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1346272.82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37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418189.91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1346270.98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38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418189.91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1346269.12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 xml:space="preserve">Метод спутниковых геодезических </w:t>
            </w:r>
            <w:r w:rsidRPr="002E6E74">
              <w:rPr>
                <w:sz w:val="18"/>
                <w:szCs w:val="20"/>
              </w:rPr>
              <w:lastRenderedPageBreak/>
              <w:t>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39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418190.23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1346267.28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40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418190.87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1346265.53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418191.80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1346263.91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42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418193.00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1346262.48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43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418194.43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1346261.29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44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418196.05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1346260.35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45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418197.80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1346259.72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46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418199.63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1346259.39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47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418201.50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1346259.39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48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418203.34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1346259.72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49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418205.09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1346260.35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50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418206.70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1346261.29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51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418208.13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1346262.48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52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418209.33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1346263.91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53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418209.95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1346264.99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733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418219.15</w:t>
            </w:r>
          </w:p>
        </w:tc>
        <w:tc>
          <w:tcPr>
            <w:tcW w:w="735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1346281.97</w:t>
            </w:r>
          </w:p>
        </w:tc>
        <w:tc>
          <w:tcPr>
            <w:tcW w:w="1004" w:type="pct"/>
          </w:tcPr>
          <w:p w:rsidR="001F0E6D" w:rsidRPr="00101CB3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Метод спутниковых геодезических измерений (определений)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800" w:type="pct"/>
          </w:tcPr>
          <w:p w:rsidR="001F0E6D" w:rsidRPr="002E6E74" w:rsidRDefault="001F0E6D" w:rsidP="001A37EF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1F0E6D" w:rsidRPr="002E6E74" w:rsidTr="001A37EF">
        <w:trPr>
          <w:trHeight w:hRule="exact" w:val="397"/>
        </w:trPr>
        <w:tc>
          <w:tcPr>
            <w:tcW w:w="5000" w:type="pct"/>
            <w:gridSpan w:val="6"/>
          </w:tcPr>
          <w:p w:rsidR="001F0E6D" w:rsidRPr="002E6E74" w:rsidRDefault="001F0E6D" w:rsidP="001A37EF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 w:val="restar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характерных точек части границы</w:t>
            </w:r>
          </w:p>
        </w:tc>
        <w:tc>
          <w:tcPr>
            <w:tcW w:w="1467" w:type="pct"/>
            <w:gridSpan w:val="2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Координаты, м</w:t>
            </w:r>
          </w:p>
        </w:tc>
        <w:tc>
          <w:tcPr>
            <w:tcW w:w="1004" w:type="pct"/>
            <w:vMerge w:val="restart"/>
            <w:vAlign w:val="center"/>
          </w:tcPr>
          <w:p w:rsidR="001F0E6D" w:rsidRPr="002E6E74" w:rsidRDefault="001F0E6D" w:rsidP="001A37EF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934" w:type="pct"/>
            <w:vMerge w:val="restart"/>
          </w:tcPr>
          <w:p w:rsidR="001F0E6D" w:rsidRPr="002E6E74" w:rsidRDefault="001F0E6D" w:rsidP="001A37EF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800" w:type="pct"/>
            <w:vMerge w:val="restart"/>
            <w:vAlign w:val="center"/>
          </w:tcPr>
          <w:p w:rsidR="001F0E6D" w:rsidRPr="002E6E74" w:rsidRDefault="001F0E6D" w:rsidP="001A37EF">
            <w:pPr>
              <w:pStyle w:val="13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Merge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733" w:type="pct"/>
            <w:vAlign w:val="center"/>
          </w:tcPr>
          <w:p w:rsidR="001F0E6D" w:rsidRPr="002E6E74" w:rsidRDefault="001F0E6D" w:rsidP="001A37EF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735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1004" w:type="pct"/>
            <w:vMerge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934" w:type="pct"/>
            <w:vMerge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</w:p>
        </w:tc>
        <w:tc>
          <w:tcPr>
            <w:tcW w:w="800" w:type="pct"/>
            <w:vMerge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795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lastRenderedPageBreak/>
              <w:t>1</w:t>
            </w:r>
          </w:p>
        </w:tc>
        <w:tc>
          <w:tcPr>
            <w:tcW w:w="733" w:type="pct"/>
            <w:vAlign w:val="center"/>
          </w:tcPr>
          <w:p w:rsidR="001F0E6D" w:rsidRPr="002E6E74" w:rsidRDefault="001F0E6D" w:rsidP="001A37EF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735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1004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934" w:type="pct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800" w:type="pct"/>
            <w:vAlign w:val="center"/>
          </w:tcPr>
          <w:p w:rsidR="001F0E6D" w:rsidRPr="002E6E74" w:rsidRDefault="001F0E6D" w:rsidP="001A37EF">
            <w:pPr>
              <w:pStyle w:val="13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1F0E6D" w:rsidRPr="002E6E74" w:rsidTr="001A37EF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795" w:type="pct"/>
            <w:vAlign w:val="center"/>
          </w:tcPr>
          <w:p w:rsidR="001F0E6D" w:rsidRPr="002E6E74" w:rsidRDefault="001F0E6D" w:rsidP="001A37EF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3" w:type="pct"/>
            <w:vAlign w:val="center"/>
          </w:tcPr>
          <w:p w:rsidR="001F0E6D" w:rsidRPr="002E6E74" w:rsidRDefault="001F0E6D" w:rsidP="001A37EF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735" w:type="pct"/>
            <w:vAlign w:val="center"/>
          </w:tcPr>
          <w:p w:rsidR="001F0E6D" w:rsidRPr="002E6E74" w:rsidRDefault="001F0E6D" w:rsidP="001A37EF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004" w:type="pct"/>
            <w:vAlign w:val="center"/>
          </w:tcPr>
          <w:p w:rsidR="001F0E6D" w:rsidRPr="002E6E74" w:rsidRDefault="001F0E6D" w:rsidP="001A37EF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934" w:type="pct"/>
            <w:vAlign w:val="center"/>
          </w:tcPr>
          <w:p w:rsidR="001F0E6D" w:rsidRPr="002E6E74" w:rsidRDefault="001F0E6D" w:rsidP="001A37EF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800" w:type="pct"/>
            <w:vAlign w:val="center"/>
          </w:tcPr>
          <w:p w:rsidR="001F0E6D" w:rsidRPr="002E6E74" w:rsidRDefault="001F0E6D" w:rsidP="001A37EF">
            <w:pPr>
              <w:pStyle w:val="a7"/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1F0E6D" w:rsidRDefault="001F0E6D" w:rsidP="001F0E6D"/>
    <w:p w:rsidR="001F0E6D" w:rsidRDefault="001F0E6D" w:rsidP="001F0E6D">
      <w:r>
        <w:br w:type="page"/>
      </w:r>
    </w:p>
    <w:p w:rsidR="001F0E6D" w:rsidRDefault="001F0E6D" w:rsidP="001F0E6D">
      <w:r>
        <w:rPr>
          <w:noProof/>
        </w:rPr>
        <w:lastRenderedPageBreak/>
        <w:drawing>
          <wp:inline distT="0" distB="0" distL="0" distR="0" wp14:anchorId="0D6DF0F3" wp14:editId="4DC15F23">
            <wp:extent cx="6477000" cy="9163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E1" w:rsidRPr="00B30DC4" w:rsidRDefault="001F0E6D" w:rsidP="00544F6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F20E1">
        <w:rPr>
          <w:sz w:val="24"/>
          <w:szCs w:val="24"/>
        </w:rPr>
        <w:lastRenderedPageBreak/>
        <w:t>Пр</w:t>
      </w:r>
      <w:r w:rsidR="004F20E1" w:rsidRPr="00B30DC4">
        <w:rPr>
          <w:sz w:val="24"/>
          <w:szCs w:val="24"/>
        </w:rPr>
        <w:t xml:space="preserve">иложение </w:t>
      </w:r>
      <w:r w:rsidR="004F20E1">
        <w:rPr>
          <w:sz w:val="24"/>
          <w:szCs w:val="24"/>
        </w:rPr>
        <w:t xml:space="preserve">№ 2 </w:t>
      </w:r>
      <w:r w:rsidR="004F20E1" w:rsidRPr="00B30DC4">
        <w:rPr>
          <w:sz w:val="24"/>
          <w:szCs w:val="24"/>
        </w:rPr>
        <w:t>к постановлению</w:t>
      </w:r>
    </w:p>
    <w:p w:rsidR="004F20E1" w:rsidRPr="00B30DC4" w:rsidRDefault="004F20E1" w:rsidP="00544F6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B30DC4">
        <w:rPr>
          <w:sz w:val="24"/>
          <w:szCs w:val="24"/>
        </w:rPr>
        <w:t>Администрации Неклиновского района</w:t>
      </w:r>
    </w:p>
    <w:p w:rsidR="004F20E1" w:rsidRDefault="00544F68" w:rsidP="00544F68">
      <w:pPr>
        <w:widowControl w:val="0"/>
        <w:autoSpaceDE w:val="0"/>
        <w:autoSpaceDN w:val="0"/>
        <w:adjustRightInd w:val="0"/>
        <w:jc w:val="right"/>
      </w:pPr>
      <w:r>
        <w:rPr>
          <w:sz w:val="24"/>
          <w:szCs w:val="24"/>
        </w:rPr>
        <w:t xml:space="preserve">от </w:t>
      </w:r>
      <w:r w:rsidR="004F20E1" w:rsidRPr="00B30DC4">
        <w:rPr>
          <w:sz w:val="24"/>
          <w:szCs w:val="24"/>
        </w:rPr>
        <w:t>202</w:t>
      </w:r>
      <w:r w:rsidR="004F20E1">
        <w:rPr>
          <w:sz w:val="24"/>
          <w:szCs w:val="24"/>
        </w:rPr>
        <w:t>3</w:t>
      </w:r>
      <w:r w:rsidR="004F20E1">
        <w:t xml:space="preserve"> № _____</w:t>
      </w:r>
    </w:p>
    <w:p w:rsidR="00E276A4" w:rsidRDefault="00E276A4" w:rsidP="00E276A4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E276A4" w:rsidRPr="006D2166" w:rsidRDefault="00E276A4" w:rsidP="00E276A4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</w:t>
      </w:r>
    </w:p>
    <w:p w:rsidR="00E276A4" w:rsidRPr="006D2166" w:rsidRDefault="00E276A4" w:rsidP="00E276A4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платы за часть публичного сервитута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6D2166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Расчет платы за часть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вошедшую в границы образованных земельных участков, осуществляется по формуле: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6D2166" w:rsidRDefault="001139E7" w:rsidP="00E276A4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П1 = УПКС * S * K</w:t>
      </w:r>
      <w:r w:rsidR="00E276A4" w:rsidRPr="006D2166">
        <w:rPr>
          <w:b w:val="0"/>
          <w:bCs w:val="0"/>
          <w:sz w:val="24"/>
          <w:szCs w:val="24"/>
        </w:rPr>
        <w:t>, где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– плата за один год действия публичного сервитута в отношении территории из состава земель государственная собственность на которые не разграничена, не предоставленных гражданам или юридическим лицам, не вошедшей в границы сформированных земельных участков, или в границах земельных участков, у которых не определена кадастровая стоимость (руб.);</w:t>
      </w:r>
    </w:p>
    <w:p w:rsidR="00E276A4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УПКС – средний удельный показатель кадастровой стоимости земельных участков по </w:t>
      </w:r>
      <w:r>
        <w:rPr>
          <w:b w:val="0"/>
          <w:bCs w:val="0"/>
          <w:sz w:val="24"/>
          <w:szCs w:val="24"/>
        </w:rPr>
        <w:t>Неклиновскому</w:t>
      </w:r>
      <w:r w:rsidRPr="006D2166">
        <w:rPr>
          <w:b w:val="0"/>
          <w:bCs w:val="0"/>
          <w:sz w:val="24"/>
          <w:szCs w:val="24"/>
        </w:rPr>
        <w:t xml:space="preserve"> району Ростовской области, в границах которого располагается часть публичного сервитута (в соответствии с описанием границ публичного сервитута), в соответствии с приложением к </w:t>
      </w:r>
      <w:r w:rsidR="0090193E" w:rsidRPr="0090193E">
        <w:rPr>
          <w:b w:val="0"/>
          <w:bCs w:val="0"/>
          <w:sz w:val="24"/>
          <w:szCs w:val="24"/>
        </w:rPr>
        <w:t>Постановлени</w:t>
      </w:r>
      <w:r w:rsidR="0090193E">
        <w:rPr>
          <w:b w:val="0"/>
          <w:bCs w:val="0"/>
          <w:sz w:val="24"/>
          <w:szCs w:val="24"/>
        </w:rPr>
        <w:t>ю</w:t>
      </w:r>
      <w:r w:rsidR="0090193E" w:rsidRPr="0090193E">
        <w:rPr>
          <w:b w:val="0"/>
          <w:bCs w:val="0"/>
          <w:sz w:val="24"/>
          <w:szCs w:val="24"/>
        </w:rPr>
        <w:t xml:space="preserve"> Министерства имущественных и земельных отношений, финансового оздоровления предприятий, организаций Ростовской области от 10 февраля 2023 г. N 4 "Об утверждении среднего уровня кадастровой стоимости земельных участков по муниципальным районам (городским округам) Ростовской области"</w:t>
      </w:r>
      <w:r w:rsidR="0090193E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и стать</w:t>
      </w:r>
      <w:r w:rsidR="009225F3">
        <w:rPr>
          <w:b w:val="0"/>
          <w:bCs w:val="0"/>
          <w:sz w:val="24"/>
          <w:szCs w:val="24"/>
        </w:rPr>
        <w:t>ей</w:t>
      </w:r>
      <w:r w:rsidRPr="006D2166">
        <w:rPr>
          <w:b w:val="0"/>
          <w:bCs w:val="0"/>
          <w:sz w:val="24"/>
          <w:szCs w:val="24"/>
        </w:rPr>
        <w:t xml:space="preserve"> 39.46 Земельного кодекса Российской Федерации, который составляет </w:t>
      </w:r>
      <w:r>
        <w:rPr>
          <w:b w:val="0"/>
          <w:bCs w:val="0"/>
          <w:sz w:val="24"/>
          <w:szCs w:val="24"/>
        </w:rPr>
        <w:t>6</w:t>
      </w:r>
      <w:r w:rsidR="0096380D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>,</w:t>
      </w:r>
      <w:r w:rsidR="0096380D">
        <w:rPr>
          <w:b w:val="0"/>
          <w:bCs w:val="0"/>
          <w:sz w:val="24"/>
          <w:szCs w:val="24"/>
        </w:rPr>
        <w:t>86</w:t>
      </w:r>
      <w:r w:rsidRPr="006D2166">
        <w:rPr>
          <w:b w:val="0"/>
          <w:bCs w:val="0"/>
          <w:sz w:val="24"/>
          <w:szCs w:val="24"/>
        </w:rPr>
        <w:t xml:space="preserve"> руб./кв.</w:t>
      </w:r>
      <w:r w:rsidR="001D10B1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:rsidR="00E276A4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 xml:space="preserve">S – площадь части публичного сервитута в составе земель, государственная собственность на которые не разграничена, не предоставленных гражданам или юридическим лицам, не вошедшей в границы образованных земельных участков, в соответствии с координатным описанием границ публичного сервитута и границами земельных участков, сведения о которых содержатся в Едином государственном реестре недвижимости (кв. м), которая составляет </w:t>
      </w:r>
      <w:r w:rsidR="00440EF6">
        <w:rPr>
          <w:b w:val="0"/>
          <w:bCs w:val="0"/>
          <w:sz w:val="24"/>
          <w:szCs w:val="24"/>
        </w:rPr>
        <w:t>981</w:t>
      </w:r>
      <w:r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кв.</w:t>
      </w:r>
      <w:r w:rsidR="001D10B1">
        <w:rPr>
          <w:b w:val="0"/>
          <w:bCs w:val="0"/>
          <w:sz w:val="24"/>
          <w:szCs w:val="24"/>
        </w:rPr>
        <w:t xml:space="preserve"> </w:t>
      </w:r>
      <w:r w:rsidRPr="006D2166">
        <w:rPr>
          <w:b w:val="0"/>
          <w:bCs w:val="0"/>
          <w:sz w:val="24"/>
          <w:szCs w:val="24"/>
        </w:rPr>
        <w:t>м;</w:t>
      </w:r>
    </w:p>
    <w:p w:rsidR="00E276A4" w:rsidRPr="006D2166" w:rsidRDefault="00E276A4" w:rsidP="00E276A4">
      <w:pPr>
        <w:pStyle w:val="ConsPlusTitle"/>
        <w:ind w:firstLine="851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K – процент кадастровой стоимости земельного участка, который составляет 0,01% в соответствии с пунктом 4 статьи 39.46 Земельного кодекса Российской Федерации.</w:t>
      </w:r>
    </w:p>
    <w:p w:rsidR="003E65A3" w:rsidRDefault="003E65A3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Итоговая плата за часть публичного сервитута в границах территории из состава земель, государственная собственность на которые не разграничена, не предоставленных гражданам или юридическим лицам, за весь период (49 лет) составляет: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080E59" w:rsidRDefault="00E276A4" w:rsidP="00E276A4">
      <w:pPr>
        <w:pStyle w:val="ConsPlusTitle"/>
        <w:jc w:val="center"/>
        <w:rPr>
          <w:b w:val="0"/>
          <w:bCs w:val="0"/>
          <w:sz w:val="24"/>
          <w:szCs w:val="24"/>
        </w:rPr>
      </w:pPr>
      <w:r w:rsidRPr="006D2166">
        <w:rPr>
          <w:b w:val="0"/>
          <w:bCs w:val="0"/>
          <w:sz w:val="24"/>
          <w:szCs w:val="24"/>
        </w:rPr>
        <w:t>П1 = (</w:t>
      </w:r>
      <w:r>
        <w:rPr>
          <w:b w:val="0"/>
          <w:bCs w:val="0"/>
          <w:sz w:val="24"/>
          <w:szCs w:val="24"/>
        </w:rPr>
        <w:t>6</w:t>
      </w:r>
      <w:r w:rsidR="001D3A61">
        <w:rPr>
          <w:b w:val="0"/>
          <w:bCs w:val="0"/>
          <w:sz w:val="24"/>
          <w:szCs w:val="24"/>
        </w:rPr>
        <w:t>0</w:t>
      </w:r>
      <w:r>
        <w:rPr>
          <w:b w:val="0"/>
          <w:bCs w:val="0"/>
          <w:sz w:val="24"/>
          <w:szCs w:val="24"/>
        </w:rPr>
        <w:t>,</w:t>
      </w:r>
      <w:r w:rsidR="001D3A61">
        <w:rPr>
          <w:b w:val="0"/>
          <w:bCs w:val="0"/>
          <w:sz w:val="24"/>
          <w:szCs w:val="24"/>
        </w:rPr>
        <w:t>86</w:t>
      </w:r>
      <w:r w:rsidRPr="006D2166">
        <w:rPr>
          <w:b w:val="0"/>
          <w:bCs w:val="0"/>
          <w:sz w:val="24"/>
          <w:szCs w:val="24"/>
        </w:rPr>
        <w:t xml:space="preserve"> * </w:t>
      </w:r>
      <w:r w:rsidR="00440EF6">
        <w:rPr>
          <w:b w:val="0"/>
          <w:bCs w:val="0"/>
          <w:sz w:val="24"/>
          <w:szCs w:val="24"/>
        </w:rPr>
        <w:t>981</w:t>
      </w:r>
      <w:r w:rsidRPr="006D2166">
        <w:rPr>
          <w:b w:val="0"/>
          <w:bCs w:val="0"/>
          <w:sz w:val="24"/>
          <w:szCs w:val="24"/>
        </w:rPr>
        <w:t>* 0,01</w:t>
      </w:r>
      <w:r w:rsidR="001D3A61">
        <w:rPr>
          <w:b w:val="0"/>
          <w:bCs w:val="0"/>
          <w:sz w:val="24"/>
          <w:szCs w:val="24"/>
        </w:rPr>
        <w:t>%</w:t>
      </w:r>
      <w:r w:rsidRPr="006D2166">
        <w:rPr>
          <w:b w:val="0"/>
          <w:bCs w:val="0"/>
          <w:sz w:val="24"/>
          <w:szCs w:val="24"/>
        </w:rPr>
        <w:t xml:space="preserve">)*49 = </w:t>
      </w:r>
      <w:r w:rsidR="00882E40">
        <w:rPr>
          <w:b w:val="0"/>
          <w:bCs w:val="0"/>
          <w:sz w:val="24"/>
          <w:szCs w:val="24"/>
        </w:rPr>
        <w:t>2925,48</w:t>
      </w:r>
      <w:r w:rsidR="00080E59">
        <w:rPr>
          <w:b w:val="0"/>
          <w:bCs w:val="0"/>
          <w:sz w:val="24"/>
          <w:szCs w:val="24"/>
        </w:rPr>
        <w:t xml:space="preserve"> руб.</w:t>
      </w: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E276A4" w:rsidRPr="006D2166" w:rsidRDefault="00E276A4" w:rsidP="00E276A4">
      <w:pPr>
        <w:pStyle w:val="ConsPlusTitle"/>
        <w:jc w:val="both"/>
        <w:rPr>
          <w:b w:val="0"/>
          <w:bCs w:val="0"/>
          <w:sz w:val="24"/>
          <w:szCs w:val="24"/>
        </w:rPr>
      </w:pPr>
    </w:p>
    <w:p w:rsidR="002D308C" w:rsidRDefault="00544F68" w:rsidP="002D30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кадровой политики, делопроизводства</w:t>
      </w:r>
    </w:p>
    <w:p w:rsidR="00544F68" w:rsidRPr="00E14517" w:rsidRDefault="00544F68" w:rsidP="002D308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 работы с обращениями граждан Администрации района                               С.В.Богатырева</w:t>
      </w:r>
      <w:bookmarkStart w:id="1" w:name="_GoBack"/>
      <w:bookmarkEnd w:id="1"/>
    </w:p>
    <w:sectPr w:rsidR="00544F68" w:rsidRPr="00E14517" w:rsidSect="00544F68">
      <w:footerReference w:type="default" r:id="rId10"/>
      <w:pgSz w:w="11906" w:h="16838" w:code="9"/>
      <w:pgMar w:top="1134" w:right="567" w:bottom="1134" w:left="1134" w:header="709" w:footer="34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12" w:rsidRDefault="003B3712" w:rsidP="0091415C">
      <w:r>
        <w:separator/>
      </w:r>
    </w:p>
  </w:endnote>
  <w:endnote w:type="continuationSeparator" w:id="0">
    <w:p w:rsidR="003B3712" w:rsidRDefault="003B3712" w:rsidP="009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154685"/>
      <w:docPartObj>
        <w:docPartGallery w:val="Page Numbers (Bottom of Page)"/>
        <w:docPartUnique/>
      </w:docPartObj>
    </w:sdtPr>
    <w:sdtContent>
      <w:p w:rsidR="00544F68" w:rsidRDefault="00544F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44F68" w:rsidRDefault="00544F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12" w:rsidRDefault="003B3712" w:rsidP="0091415C">
      <w:r>
        <w:separator/>
      </w:r>
    </w:p>
  </w:footnote>
  <w:footnote w:type="continuationSeparator" w:id="0">
    <w:p w:rsidR="003B3712" w:rsidRDefault="003B3712" w:rsidP="00914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006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CD06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3B87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8188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416A9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BF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A296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54A6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6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422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2A6800"/>
    <w:multiLevelType w:val="hybridMultilevel"/>
    <w:tmpl w:val="97FAFE28"/>
    <w:lvl w:ilvl="0" w:tplc="3640C5F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3641"/>
    <w:multiLevelType w:val="hybridMultilevel"/>
    <w:tmpl w:val="6B504B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6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2FB45781"/>
    <w:multiLevelType w:val="hybridMultilevel"/>
    <w:tmpl w:val="9A563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51057AE2"/>
    <w:multiLevelType w:val="hybridMultilevel"/>
    <w:tmpl w:val="C17AF00C"/>
    <w:lvl w:ilvl="0" w:tplc="ABB0E8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284782"/>
    <w:multiLevelType w:val="hybridMultilevel"/>
    <w:tmpl w:val="357AF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C6296A"/>
    <w:multiLevelType w:val="hybridMultilevel"/>
    <w:tmpl w:val="F910847E"/>
    <w:lvl w:ilvl="0" w:tplc="308258FC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16"/>
  </w:num>
  <w:num w:numId="7">
    <w:abstractNumId w:val="18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23"/>
    <w:rsid w:val="00007BDD"/>
    <w:rsid w:val="000112C2"/>
    <w:rsid w:val="000118ED"/>
    <w:rsid w:val="00022557"/>
    <w:rsid w:val="000269CE"/>
    <w:rsid w:val="00033477"/>
    <w:rsid w:val="00041651"/>
    <w:rsid w:val="00041DE6"/>
    <w:rsid w:val="00042660"/>
    <w:rsid w:val="00050F96"/>
    <w:rsid w:val="00056FF9"/>
    <w:rsid w:val="000571B0"/>
    <w:rsid w:val="000778D8"/>
    <w:rsid w:val="00077E39"/>
    <w:rsid w:val="00080E59"/>
    <w:rsid w:val="0009035D"/>
    <w:rsid w:val="000906D8"/>
    <w:rsid w:val="000914FB"/>
    <w:rsid w:val="00095B31"/>
    <w:rsid w:val="00095F0B"/>
    <w:rsid w:val="000A12B2"/>
    <w:rsid w:val="000B2D85"/>
    <w:rsid w:val="000B4012"/>
    <w:rsid w:val="000C5730"/>
    <w:rsid w:val="000D6CAC"/>
    <w:rsid w:val="000D6F4C"/>
    <w:rsid w:val="000E18D3"/>
    <w:rsid w:val="000E37C1"/>
    <w:rsid w:val="000E46A4"/>
    <w:rsid w:val="000F2936"/>
    <w:rsid w:val="000F65E9"/>
    <w:rsid w:val="001016A5"/>
    <w:rsid w:val="00104BD2"/>
    <w:rsid w:val="00112EC6"/>
    <w:rsid w:val="001139E7"/>
    <w:rsid w:val="001175EA"/>
    <w:rsid w:val="001246B7"/>
    <w:rsid w:val="00146526"/>
    <w:rsid w:val="00147AE9"/>
    <w:rsid w:val="00153CF5"/>
    <w:rsid w:val="001544D5"/>
    <w:rsid w:val="001546BF"/>
    <w:rsid w:val="00154A1B"/>
    <w:rsid w:val="00161C8B"/>
    <w:rsid w:val="001658D3"/>
    <w:rsid w:val="001742E7"/>
    <w:rsid w:val="001811ED"/>
    <w:rsid w:val="00182643"/>
    <w:rsid w:val="001840AC"/>
    <w:rsid w:val="001868F1"/>
    <w:rsid w:val="001875A7"/>
    <w:rsid w:val="001908D5"/>
    <w:rsid w:val="00197A21"/>
    <w:rsid w:val="001A11E0"/>
    <w:rsid w:val="001A4D95"/>
    <w:rsid w:val="001A5D82"/>
    <w:rsid w:val="001B14BA"/>
    <w:rsid w:val="001B2CC0"/>
    <w:rsid w:val="001B364C"/>
    <w:rsid w:val="001C0DD6"/>
    <w:rsid w:val="001D10B1"/>
    <w:rsid w:val="001D3086"/>
    <w:rsid w:val="001D3A61"/>
    <w:rsid w:val="001E30A2"/>
    <w:rsid w:val="001E333C"/>
    <w:rsid w:val="001F0E6D"/>
    <w:rsid w:val="001F11B2"/>
    <w:rsid w:val="001F164D"/>
    <w:rsid w:val="001F1F91"/>
    <w:rsid w:val="0020414E"/>
    <w:rsid w:val="00215802"/>
    <w:rsid w:val="00217A17"/>
    <w:rsid w:val="00217DE1"/>
    <w:rsid w:val="00221261"/>
    <w:rsid w:val="00223BF5"/>
    <w:rsid w:val="00230F35"/>
    <w:rsid w:val="00234215"/>
    <w:rsid w:val="00237831"/>
    <w:rsid w:val="00237CE6"/>
    <w:rsid w:val="00240A4F"/>
    <w:rsid w:val="00241523"/>
    <w:rsid w:val="00242CB1"/>
    <w:rsid w:val="0024433E"/>
    <w:rsid w:val="00244FC3"/>
    <w:rsid w:val="00251A8E"/>
    <w:rsid w:val="00252AC2"/>
    <w:rsid w:val="00262215"/>
    <w:rsid w:val="00264AE7"/>
    <w:rsid w:val="002651DA"/>
    <w:rsid w:val="00266657"/>
    <w:rsid w:val="00274184"/>
    <w:rsid w:val="00280331"/>
    <w:rsid w:val="00284104"/>
    <w:rsid w:val="00294B34"/>
    <w:rsid w:val="00295561"/>
    <w:rsid w:val="00296F5F"/>
    <w:rsid w:val="002A4210"/>
    <w:rsid w:val="002A579F"/>
    <w:rsid w:val="002A7F44"/>
    <w:rsid w:val="002B14EA"/>
    <w:rsid w:val="002B188C"/>
    <w:rsid w:val="002B1FF6"/>
    <w:rsid w:val="002B67B4"/>
    <w:rsid w:val="002C53B2"/>
    <w:rsid w:val="002C7670"/>
    <w:rsid w:val="002D308C"/>
    <w:rsid w:val="002E2B55"/>
    <w:rsid w:val="002E6980"/>
    <w:rsid w:val="002E7E85"/>
    <w:rsid w:val="002F3321"/>
    <w:rsid w:val="00304704"/>
    <w:rsid w:val="003055E5"/>
    <w:rsid w:val="00310B1F"/>
    <w:rsid w:val="00317A93"/>
    <w:rsid w:val="00320C3D"/>
    <w:rsid w:val="00321B75"/>
    <w:rsid w:val="0032410A"/>
    <w:rsid w:val="00324E87"/>
    <w:rsid w:val="003356DD"/>
    <w:rsid w:val="00337E20"/>
    <w:rsid w:val="0034316A"/>
    <w:rsid w:val="003443FF"/>
    <w:rsid w:val="003450DD"/>
    <w:rsid w:val="00347095"/>
    <w:rsid w:val="00351A7E"/>
    <w:rsid w:val="00353351"/>
    <w:rsid w:val="00356EE4"/>
    <w:rsid w:val="00357D96"/>
    <w:rsid w:val="00362AB4"/>
    <w:rsid w:val="003678B6"/>
    <w:rsid w:val="0037208D"/>
    <w:rsid w:val="00373FD9"/>
    <w:rsid w:val="00374F45"/>
    <w:rsid w:val="00380A6D"/>
    <w:rsid w:val="00395337"/>
    <w:rsid w:val="0039619F"/>
    <w:rsid w:val="003A043A"/>
    <w:rsid w:val="003A226C"/>
    <w:rsid w:val="003A3DAD"/>
    <w:rsid w:val="003A6164"/>
    <w:rsid w:val="003A7BEA"/>
    <w:rsid w:val="003B3179"/>
    <w:rsid w:val="003B3712"/>
    <w:rsid w:val="003B3838"/>
    <w:rsid w:val="003B7F9A"/>
    <w:rsid w:val="003C7341"/>
    <w:rsid w:val="003D0497"/>
    <w:rsid w:val="003E17FB"/>
    <w:rsid w:val="003E4E88"/>
    <w:rsid w:val="003E65A3"/>
    <w:rsid w:val="003E7CBB"/>
    <w:rsid w:val="003E7E36"/>
    <w:rsid w:val="003F2CED"/>
    <w:rsid w:val="003F5441"/>
    <w:rsid w:val="003F5A6D"/>
    <w:rsid w:val="003F7BC6"/>
    <w:rsid w:val="00400713"/>
    <w:rsid w:val="00402EE1"/>
    <w:rsid w:val="004045F0"/>
    <w:rsid w:val="00411CC5"/>
    <w:rsid w:val="00413ED1"/>
    <w:rsid w:val="00415F45"/>
    <w:rsid w:val="004202AA"/>
    <w:rsid w:val="00420700"/>
    <w:rsid w:val="00424CBF"/>
    <w:rsid w:val="0042762D"/>
    <w:rsid w:val="004314AC"/>
    <w:rsid w:val="004371A7"/>
    <w:rsid w:val="00440EF6"/>
    <w:rsid w:val="00444E52"/>
    <w:rsid w:val="0045448C"/>
    <w:rsid w:val="00455049"/>
    <w:rsid w:val="00461781"/>
    <w:rsid w:val="004618D8"/>
    <w:rsid w:val="0046469D"/>
    <w:rsid w:val="0047250A"/>
    <w:rsid w:val="00472820"/>
    <w:rsid w:val="00472BCC"/>
    <w:rsid w:val="00475C35"/>
    <w:rsid w:val="00477D94"/>
    <w:rsid w:val="00482BCD"/>
    <w:rsid w:val="00483184"/>
    <w:rsid w:val="00485718"/>
    <w:rsid w:val="00485823"/>
    <w:rsid w:val="00492FAE"/>
    <w:rsid w:val="00496EE4"/>
    <w:rsid w:val="00497D27"/>
    <w:rsid w:val="00497DF3"/>
    <w:rsid w:val="004A4921"/>
    <w:rsid w:val="004A4A31"/>
    <w:rsid w:val="004C2251"/>
    <w:rsid w:val="004D453F"/>
    <w:rsid w:val="004E13E8"/>
    <w:rsid w:val="004F20E1"/>
    <w:rsid w:val="004F28C0"/>
    <w:rsid w:val="004F51B6"/>
    <w:rsid w:val="004F6987"/>
    <w:rsid w:val="004F739C"/>
    <w:rsid w:val="00500CD2"/>
    <w:rsid w:val="00502C36"/>
    <w:rsid w:val="00503447"/>
    <w:rsid w:val="00510816"/>
    <w:rsid w:val="005142B5"/>
    <w:rsid w:val="0051583A"/>
    <w:rsid w:val="00522708"/>
    <w:rsid w:val="005356AA"/>
    <w:rsid w:val="00541239"/>
    <w:rsid w:val="005414B6"/>
    <w:rsid w:val="00542CD6"/>
    <w:rsid w:val="00544157"/>
    <w:rsid w:val="00544F68"/>
    <w:rsid w:val="0054519B"/>
    <w:rsid w:val="00547F91"/>
    <w:rsid w:val="00573153"/>
    <w:rsid w:val="0057640A"/>
    <w:rsid w:val="0058237F"/>
    <w:rsid w:val="005927D3"/>
    <w:rsid w:val="005956EE"/>
    <w:rsid w:val="005A1D70"/>
    <w:rsid w:val="005A5A92"/>
    <w:rsid w:val="005B7775"/>
    <w:rsid w:val="005C0F18"/>
    <w:rsid w:val="005C2879"/>
    <w:rsid w:val="005C2E2B"/>
    <w:rsid w:val="005C6D58"/>
    <w:rsid w:val="005D4C60"/>
    <w:rsid w:val="005D6841"/>
    <w:rsid w:val="005E143B"/>
    <w:rsid w:val="005E1BD5"/>
    <w:rsid w:val="005E7AC7"/>
    <w:rsid w:val="005E7F0D"/>
    <w:rsid w:val="005F1D83"/>
    <w:rsid w:val="005F4761"/>
    <w:rsid w:val="005F7C65"/>
    <w:rsid w:val="006006D9"/>
    <w:rsid w:val="00601AFF"/>
    <w:rsid w:val="00604CBB"/>
    <w:rsid w:val="00615269"/>
    <w:rsid w:val="00624B0D"/>
    <w:rsid w:val="00624D04"/>
    <w:rsid w:val="00632947"/>
    <w:rsid w:val="006400DD"/>
    <w:rsid w:val="006412A0"/>
    <w:rsid w:val="00642622"/>
    <w:rsid w:val="0064379C"/>
    <w:rsid w:val="00643F9F"/>
    <w:rsid w:val="00643FF9"/>
    <w:rsid w:val="006506FB"/>
    <w:rsid w:val="0066479B"/>
    <w:rsid w:val="00665315"/>
    <w:rsid w:val="00666B22"/>
    <w:rsid w:val="00667AAE"/>
    <w:rsid w:val="0067752E"/>
    <w:rsid w:val="0068718D"/>
    <w:rsid w:val="00695888"/>
    <w:rsid w:val="006A2721"/>
    <w:rsid w:val="006A27F4"/>
    <w:rsid w:val="006B05C2"/>
    <w:rsid w:val="006B07EA"/>
    <w:rsid w:val="006B0F22"/>
    <w:rsid w:val="006B6816"/>
    <w:rsid w:val="006C0C2B"/>
    <w:rsid w:val="006C276F"/>
    <w:rsid w:val="006C28E4"/>
    <w:rsid w:val="006C68C3"/>
    <w:rsid w:val="006D2E2D"/>
    <w:rsid w:val="006D670A"/>
    <w:rsid w:val="006D7687"/>
    <w:rsid w:val="006E06E3"/>
    <w:rsid w:val="006E280E"/>
    <w:rsid w:val="006E4DFD"/>
    <w:rsid w:val="006E6C26"/>
    <w:rsid w:val="006F0A9E"/>
    <w:rsid w:val="006F18F4"/>
    <w:rsid w:val="006F1BE4"/>
    <w:rsid w:val="006F25C2"/>
    <w:rsid w:val="006F545E"/>
    <w:rsid w:val="006F7F6D"/>
    <w:rsid w:val="007007E3"/>
    <w:rsid w:val="00702097"/>
    <w:rsid w:val="007022E3"/>
    <w:rsid w:val="0070653E"/>
    <w:rsid w:val="0071063F"/>
    <w:rsid w:val="00710AF7"/>
    <w:rsid w:val="0071137B"/>
    <w:rsid w:val="00711CC3"/>
    <w:rsid w:val="00721612"/>
    <w:rsid w:val="0073178E"/>
    <w:rsid w:val="00733A17"/>
    <w:rsid w:val="007409AC"/>
    <w:rsid w:val="00740EDE"/>
    <w:rsid w:val="00743A6F"/>
    <w:rsid w:val="00744F1E"/>
    <w:rsid w:val="00747E50"/>
    <w:rsid w:val="00764CC3"/>
    <w:rsid w:val="007704A1"/>
    <w:rsid w:val="00773B0F"/>
    <w:rsid w:val="00774DCE"/>
    <w:rsid w:val="00784CD9"/>
    <w:rsid w:val="007935CB"/>
    <w:rsid w:val="007953C6"/>
    <w:rsid w:val="007A062D"/>
    <w:rsid w:val="007A5CD8"/>
    <w:rsid w:val="007A6376"/>
    <w:rsid w:val="007A68F9"/>
    <w:rsid w:val="007B77F1"/>
    <w:rsid w:val="007C490E"/>
    <w:rsid w:val="007C6A45"/>
    <w:rsid w:val="007D10B3"/>
    <w:rsid w:val="007D44C0"/>
    <w:rsid w:val="007D7065"/>
    <w:rsid w:val="007E2A23"/>
    <w:rsid w:val="007F0F63"/>
    <w:rsid w:val="007F633A"/>
    <w:rsid w:val="008025B3"/>
    <w:rsid w:val="0080777E"/>
    <w:rsid w:val="00810CD0"/>
    <w:rsid w:val="00813325"/>
    <w:rsid w:val="0082089C"/>
    <w:rsid w:val="00823849"/>
    <w:rsid w:val="008272A1"/>
    <w:rsid w:val="00834300"/>
    <w:rsid w:val="008410DA"/>
    <w:rsid w:val="008459D4"/>
    <w:rsid w:val="00846929"/>
    <w:rsid w:val="0085195D"/>
    <w:rsid w:val="0086010B"/>
    <w:rsid w:val="00865985"/>
    <w:rsid w:val="00871548"/>
    <w:rsid w:val="008744E8"/>
    <w:rsid w:val="00875078"/>
    <w:rsid w:val="0087592B"/>
    <w:rsid w:val="008803FF"/>
    <w:rsid w:val="00882E40"/>
    <w:rsid w:val="00883AD5"/>
    <w:rsid w:val="00884093"/>
    <w:rsid w:val="00892789"/>
    <w:rsid w:val="008A16CE"/>
    <w:rsid w:val="008A2ED9"/>
    <w:rsid w:val="008A48A8"/>
    <w:rsid w:val="008A4BE8"/>
    <w:rsid w:val="008A6ECC"/>
    <w:rsid w:val="008B417E"/>
    <w:rsid w:val="008B72C0"/>
    <w:rsid w:val="008E0E77"/>
    <w:rsid w:val="008E426B"/>
    <w:rsid w:val="008F08FF"/>
    <w:rsid w:val="008F24DB"/>
    <w:rsid w:val="008F6D54"/>
    <w:rsid w:val="008F7408"/>
    <w:rsid w:val="0090193E"/>
    <w:rsid w:val="00902433"/>
    <w:rsid w:val="00904E5B"/>
    <w:rsid w:val="00906734"/>
    <w:rsid w:val="0091415C"/>
    <w:rsid w:val="00921805"/>
    <w:rsid w:val="00921935"/>
    <w:rsid w:val="009225F3"/>
    <w:rsid w:val="00923E37"/>
    <w:rsid w:val="0093038D"/>
    <w:rsid w:val="00933406"/>
    <w:rsid w:val="00943B0A"/>
    <w:rsid w:val="00946241"/>
    <w:rsid w:val="00954FE7"/>
    <w:rsid w:val="0096380D"/>
    <w:rsid w:val="00974527"/>
    <w:rsid w:val="00976C56"/>
    <w:rsid w:val="00982C3E"/>
    <w:rsid w:val="00987F7F"/>
    <w:rsid w:val="00993E90"/>
    <w:rsid w:val="00997612"/>
    <w:rsid w:val="009A0012"/>
    <w:rsid w:val="009A234B"/>
    <w:rsid w:val="009A4F09"/>
    <w:rsid w:val="009A52AD"/>
    <w:rsid w:val="009A53E6"/>
    <w:rsid w:val="009A5457"/>
    <w:rsid w:val="009A5A44"/>
    <w:rsid w:val="009B4E66"/>
    <w:rsid w:val="009B6EC2"/>
    <w:rsid w:val="009C5BE7"/>
    <w:rsid w:val="009D1425"/>
    <w:rsid w:val="009D2FA4"/>
    <w:rsid w:val="009D6765"/>
    <w:rsid w:val="009E0E10"/>
    <w:rsid w:val="009E11B8"/>
    <w:rsid w:val="009F099C"/>
    <w:rsid w:val="009F3633"/>
    <w:rsid w:val="009F5EE9"/>
    <w:rsid w:val="00A04C2A"/>
    <w:rsid w:val="00A10085"/>
    <w:rsid w:val="00A10882"/>
    <w:rsid w:val="00A127DB"/>
    <w:rsid w:val="00A15E2D"/>
    <w:rsid w:val="00A24B96"/>
    <w:rsid w:val="00A300C8"/>
    <w:rsid w:val="00A3332E"/>
    <w:rsid w:val="00A44820"/>
    <w:rsid w:val="00A45231"/>
    <w:rsid w:val="00A536D6"/>
    <w:rsid w:val="00A54426"/>
    <w:rsid w:val="00A56DE7"/>
    <w:rsid w:val="00A60E7F"/>
    <w:rsid w:val="00A620B8"/>
    <w:rsid w:val="00A67508"/>
    <w:rsid w:val="00A71643"/>
    <w:rsid w:val="00A75054"/>
    <w:rsid w:val="00A8121D"/>
    <w:rsid w:val="00A91005"/>
    <w:rsid w:val="00A97142"/>
    <w:rsid w:val="00AA46C4"/>
    <w:rsid w:val="00AB6561"/>
    <w:rsid w:val="00AB7E45"/>
    <w:rsid w:val="00AC2892"/>
    <w:rsid w:val="00AC6D1B"/>
    <w:rsid w:val="00AD035C"/>
    <w:rsid w:val="00AD1E50"/>
    <w:rsid w:val="00AD5D1D"/>
    <w:rsid w:val="00AE07AC"/>
    <w:rsid w:val="00AE5C94"/>
    <w:rsid w:val="00AE5CF8"/>
    <w:rsid w:val="00AE6F7B"/>
    <w:rsid w:val="00AF0134"/>
    <w:rsid w:val="00AF2C79"/>
    <w:rsid w:val="00AF72AB"/>
    <w:rsid w:val="00AF73B1"/>
    <w:rsid w:val="00B07C65"/>
    <w:rsid w:val="00B14444"/>
    <w:rsid w:val="00B25007"/>
    <w:rsid w:val="00B26374"/>
    <w:rsid w:val="00B30DC4"/>
    <w:rsid w:val="00B31AAB"/>
    <w:rsid w:val="00B3312F"/>
    <w:rsid w:val="00B35DD8"/>
    <w:rsid w:val="00B36B39"/>
    <w:rsid w:val="00B37A02"/>
    <w:rsid w:val="00B44342"/>
    <w:rsid w:val="00B470D1"/>
    <w:rsid w:val="00B51259"/>
    <w:rsid w:val="00B518A3"/>
    <w:rsid w:val="00B54C18"/>
    <w:rsid w:val="00B557F6"/>
    <w:rsid w:val="00B61A91"/>
    <w:rsid w:val="00B6737F"/>
    <w:rsid w:val="00B75B7F"/>
    <w:rsid w:val="00B927EE"/>
    <w:rsid w:val="00B92CE5"/>
    <w:rsid w:val="00B92E2D"/>
    <w:rsid w:val="00B96249"/>
    <w:rsid w:val="00BA0855"/>
    <w:rsid w:val="00BA29B1"/>
    <w:rsid w:val="00BA3556"/>
    <w:rsid w:val="00BA373F"/>
    <w:rsid w:val="00BB3B83"/>
    <w:rsid w:val="00BB64A7"/>
    <w:rsid w:val="00BC774F"/>
    <w:rsid w:val="00BC7DF5"/>
    <w:rsid w:val="00BD0CAC"/>
    <w:rsid w:val="00BD1E7D"/>
    <w:rsid w:val="00BD53F8"/>
    <w:rsid w:val="00BD5F9B"/>
    <w:rsid w:val="00C065BD"/>
    <w:rsid w:val="00C1623E"/>
    <w:rsid w:val="00C2084D"/>
    <w:rsid w:val="00C30553"/>
    <w:rsid w:val="00C319F4"/>
    <w:rsid w:val="00C32DD1"/>
    <w:rsid w:val="00C339B5"/>
    <w:rsid w:val="00C33B6F"/>
    <w:rsid w:val="00C34DB2"/>
    <w:rsid w:val="00C43E17"/>
    <w:rsid w:val="00C60C30"/>
    <w:rsid w:val="00C61F4E"/>
    <w:rsid w:val="00C6568D"/>
    <w:rsid w:val="00C70D47"/>
    <w:rsid w:val="00C72F84"/>
    <w:rsid w:val="00C8156F"/>
    <w:rsid w:val="00C823A0"/>
    <w:rsid w:val="00C8436F"/>
    <w:rsid w:val="00C86FB3"/>
    <w:rsid w:val="00C95700"/>
    <w:rsid w:val="00CA07D8"/>
    <w:rsid w:val="00CA557C"/>
    <w:rsid w:val="00CB1BB0"/>
    <w:rsid w:val="00CB6A09"/>
    <w:rsid w:val="00CB6F5E"/>
    <w:rsid w:val="00CC039E"/>
    <w:rsid w:val="00CC4D29"/>
    <w:rsid w:val="00CE04CA"/>
    <w:rsid w:val="00CE465F"/>
    <w:rsid w:val="00CE4F1B"/>
    <w:rsid w:val="00CF01ED"/>
    <w:rsid w:val="00CF1BC2"/>
    <w:rsid w:val="00CF2323"/>
    <w:rsid w:val="00CF7813"/>
    <w:rsid w:val="00CF789D"/>
    <w:rsid w:val="00D06BF8"/>
    <w:rsid w:val="00D110C8"/>
    <w:rsid w:val="00D15C57"/>
    <w:rsid w:val="00D16211"/>
    <w:rsid w:val="00D170D7"/>
    <w:rsid w:val="00D22FFE"/>
    <w:rsid w:val="00D2476E"/>
    <w:rsid w:val="00D24D4C"/>
    <w:rsid w:val="00D27354"/>
    <w:rsid w:val="00D33756"/>
    <w:rsid w:val="00D354D7"/>
    <w:rsid w:val="00D3558C"/>
    <w:rsid w:val="00D44A4A"/>
    <w:rsid w:val="00D4738E"/>
    <w:rsid w:val="00D47C98"/>
    <w:rsid w:val="00D5623C"/>
    <w:rsid w:val="00D569FA"/>
    <w:rsid w:val="00D60612"/>
    <w:rsid w:val="00D64F40"/>
    <w:rsid w:val="00D65D25"/>
    <w:rsid w:val="00D674A3"/>
    <w:rsid w:val="00D8151E"/>
    <w:rsid w:val="00D8537A"/>
    <w:rsid w:val="00D85481"/>
    <w:rsid w:val="00D85FC1"/>
    <w:rsid w:val="00D9209B"/>
    <w:rsid w:val="00D926CE"/>
    <w:rsid w:val="00DA1D12"/>
    <w:rsid w:val="00DB072C"/>
    <w:rsid w:val="00DB3331"/>
    <w:rsid w:val="00DB6F7D"/>
    <w:rsid w:val="00DC17CE"/>
    <w:rsid w:val="00DD4260"/>
    <w:rsid w:val="00DD748C"/>
    <w:rsid w:val="00DE1887"/>
    <w:rsid w:val="00DE2C70"/>
    <w:rsid w:val="00DF22DD"/>
    <w:rsid w:val="00DF34E8"/>
    <w:rsid w:val="00DF62ED"/>
    <w:rsid w:val="00E063C7"/>
    <w:rsid w:val="00E14517"/>
    <w:rsid w:val="00E15D99"/>
    <w:rsid w:val="00E166CE"/>
    <w:rsid w:val="00E217FD"/>
    <w:rsid w:val="00E243A3"/>
    <w:rsid w:val="00E276A4"/>
    <w:rsid w:val="00E3082B"/>
    <w:rsid w:val="00E43C98"/>
    <w:rsid w:val="00E43E92"/>
    <w:rsid w:val="00E469C3"/>
    <w:rsid w:val="00E501F1"/>
    <w:rsid w:val="00E50F22"/>
    <w:rsid w:val="00E51AB4"/>
    <w:rsid w:val="00E54BBB"/>
    <w:rsid w:val="00E564A4"/>
    <w:rsid w:val="00E57590"/>
    <w:rsid w:val="00E63DCE"/>
    <w:rsid w:val="00E63F52"/>
    <w:rsid w:val="00E643AE"/>
    <w:rsid w:val="00E67B91"/>
    <w:rsid w:val="00E75D3B"/>
    <w:rsid w:val="00E85260"/>
    <w:rsid w:val="00E87008"/>
    <w:rsid w:val="00E92B6E"/>
    <w:rsid w:val="00E94A99"/>
    <w:rsid w:val="00E97B1A"/>
    <w:rsid w:val="00E97B6D"/>
    <w:rsid w:val="00EA6806"/>
    <w:rsid w:val="00EA6BB7"/>
    <w:rsid w:val="00EA6D27"/>
    <w:rsid w:val="00EB0079"/>
    <w:rsid w:val="00EB2FD9"/>
    <w:rsid w:val="00EB7267"/>
    <w:rsid w:val="00EC2A63"/>
    <w:rsid w:val="00EE1934"/>
    <w:rsid w:val="00EE262A"/>
    <w:rsid w:val="00EE4971"/>
    <w:rsid w:val="00EE72D3"/>
    <w:rsid w:val="00EE7923"/>
    <w:rsid w:val="00EF5467"/>
    <w:rsid w:val="00EF707F"/>
    <w:rsid w:val="00F00594"/>
    <w:rsid w:val="00F00A71"/>
    <w:rsid w:val="00F01EB7"/>
    <w:rsid w:val="00F1130C"/>
    <w:rsid w:val="00F11431"/>
    <w:rsid w:val="00F11AFE"/>
    <w:rsid w:val="00F13C4F"/>
    <w:rsid w:val="00F16448"/>
    <w:rsid w:val="00F2071F"/>
    <w:rsid w:val="00F2706D"/>
    <w:rsid w:val="00F27637"/>
    <w:rsid w:val="00F35173"/>
    <w:rsid w:val="00F50A17"/>
    <w:rsid w:val="00F51BD6"/>
    <w:rsid w:val="00F52A8C"/>
    <w:rsid w:val="00F613E8"/>
    <w:rsid w:val="00F65E84"/>
    <w:rsid w:val="00F676AE"/>
    <w:rsid w:val="00F72695"/>
    <w:rsid w:val="00F73400"/>
    <w:rsid w:val="00F75257"/>
    <w:rsid w:val="00F83D00"/>
    <w:rsid w:val="00F853F3"/>
    <w:rsid w:val="00F85834"/>
    <w:rsid w:val="00F92491"/>
    <w:rsid w:val="00F94DA8"/>
    <w:rsid w:val="00F9555E"/>
    <w:rsid w:val="00FB1EA6"/>
    <w:rsid w:val="00FB662C"/>
    <w:rsid w:val="00FB7829"/>
    <w:rsid w:val="00FC197B"/>
    <w:rsid w:val="00FC50B7"/>
    <w:rsid w:val="00FC65CF"/>
    <w:rsid w:val="00FD24C3"/>
    <w:rsid w:val="00FE3C87"/>
    <w:rsid w:val="00FE7AC4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9FCFE"/>
  <w15:docId w15:val="{D8F8DF5E-A5C5-4B97-BC47-C1F96662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17E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4207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B417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rsid w:val="00914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1415C"/>
    <w:rPr>
      <w:sz w:val="28"/>
      <w:szCs w:val="28"/>
    </w:rPr>
  </w:style>
  <w:style w:type="paragraph" w:styleId="a5">
    <w:name w:val="footer"/>
    <w:basedOn w:val="a"/>
    <w:link w:val="a6"/>
    <w:uiPriority w:val="99"/>
    <w:rsid w:val="00914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415C"/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108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81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56FF9"/>
    <w:rPr>
      <w:color w:val="0000FF" w:themeColor="hyperlink"/>
      <w:u w:val="single"/>
    </w:rPr>
  </w:style>
  <w:style w:type="paragraph" w:customStyle="1" w:styleId="aa">
    <w:name w:val="обычный_ Знак Знак"/>
    <w:basedOn w:val="a"/>
    <w:rsid w:val="00C34DB2"/>
    <w:pPr>
      <w:spacing w:before="100" w:beforeAutospacing="1" w:after="100" w:afterAutospacing="1"/>
      <w:jc w:val="both"/>
    </w:pPr>
    <w:rPr>
      <w:lang w:eastAsia="en-US"/>
    </w:rPr>
  </w:style>
  <w:style w:type="paragraph" w:customStyle="1" w:styleId="ConsNormal">
    <w:name w:val="ConsNormal"/>
    <w:rsid w:val="00993E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b">
    <w:name w:val="List Paragraph"/>
    <w:basedOn w:val="a"/>
    <w:uiPriority w:val="99"/>
    <w:qFormat/>
    <w:rsid w:val="00C339B5"/>
    <w:pPr>
      <w:ind w:left="720"/>
      <w:contextualSpacing/>
    </w:pPr>
  </w:style>
  <w:style w:type="paragraph" w:styleId="2">
    <w:name w:val="Body Text 2"/>
    <w:basedOn w:val="a"/>
    <w:link w:val="20"/>
    <w:rsid w:val="001016A5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016A5"/>
    <w:rPr>
      <w:sz w:val="24"/>
      <w:szCs w:val="24"/>
    </w:rPr>
  </w:style>
  <w:style w:type="paragraph" w:styleId="ac">
    <w:name w:val="No Spacing"/>
    <w:link w:val="ad"/>
    <w:qFormat/>
    <w:rsid w:val="001016A5"/>
    <w:rPr>
      <w:sz w:val="24"/>
      <w:szCs w:val="24"/>
    </w:rPr>
  </w:style>
  <w:style w:type="paragraph" w:styleId="ae">
    <w:name w:val="Body Text Indent"/>
    <w:basedOn w:val="a"/>
    <w:link w:val="af"/>
    <w:rsid w:val="001016A5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1016A5"/>
    <w:rPr>
      <w:sz w:val="24"/>
      <w:szCs w:val="24"/>
    </w:rPr>
  </w:style>
  <w:style w:type="character" w:customStyle="1" w:styleId="ad">
    <w:name w:val="Без интервала Знак"/>
    <w:link w:val="ac"/>
    <w:rsid w:val="001016A5"/>
    <w:rPr>
      <w:sz w:val="24"/>
      <w:szCs w:val="24"/>
    </w:rPr>
  </w:style>
  <w:style w:type="character" w:styleId="af0">
    <w:name w:val="Strong"/>
    <w:qFormat/>
    <w:locked/>
    <w:rsid w:val="001016A5"/>
    <w:rPr>
      <w:b/>
      <w:bCs/>
    </w:rPr>
  </w:style>
  <w:style w:type="character" w:customStyle="1" w:styleId="af1">
    <w:name w:val="Гипертекстовая ссылка"/>
    <w:basedOn w:val="a0"/>
    <w:uiPriority w:val="99"/>
    <w:rsid w:val="00B3312F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B3312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B3312F"/>
    <w:rPr>
      <w:i/>
      <w:iCs/>
    </w:rPr>
  </w:style>
  <w:style w:type="paragraph" w:customStyle="1" w:styleId="Style3">
    <w:name w:val="Style3"/>
    <w:basedOn w:val="a"/>
    <w:uiPriority w:val="99"/>
    <w:rsid w:val="00337E20"/>
    <w:pPr>
      <w:widowControl w:val="0"/>
      <w:autoSpaceDE w:val="0"/>
      <w:autoSpaceDN w:val="0"/>
      <w:adjustRightInd w:val="0"/>
      <w:spacing w:line="302" w:lineRule="exact"/>
      <w:ind w:firstLine="662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337E20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337E20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420700"/>
    <w:rPr>
      <w:rFonts w:ascii="Arial" w:hAnsi="Arial" w:cs="Arial"/>
      <w:b/>
      <w:bCs/>
      <w:color w:val="26282F"/>
      <w:sz w:val="24"/>
      <w:szCs w:val="24"/>
    </w:rPr>
  </w:style>
  <w:style w:type="table" w:styleId="af4">
    <w:name w:val="Table Grid"/>
    <w:basedOn w:val="a1"/>
    <w:uiPriority w:val="99"/>
    <w:locked/>
    <w:rsid w:val="0093038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одраздела"/>
    <w:basedOn w:val="a"/>
    <w:uiPriority w:val="99"/>
    <w:rsid w:val="005F7C65"/>
    <w:pPr>
      <w:keepNext/>
      <w:spacing w:before="240"/>
      <w:jc w:val="center"/>
    </w:pPr>
    <w:rPr>
      <w:b/>
      <w:bCs/>
      <w:sz w:val="22"/>
      <w:szCs w:val="22"/>
    </w:rPr>
  </w:style>
  <w:style w:type="paragraph" w:customStyle="1" w:styleId="af6">
    <w:name w:val="Заголовок таблицы"/>
    <w:basedOn w:val="a"/>
    <w:uiPriority w:val="99"/>
    <w:rsid w:val="005F7C65"/>
    <w:pPr>
      <w:keepNext/>
      <w:jc w:val="center"/>
    </w:pPr>
    <w:rPr>
      <w:b/>
      <w:bCs/>
      <w:sz w:val="22"/>
      <w:szCs w:val="22"/>
    </w:rPr>
  </w:style>
  <w:style w:type="character" w:styleId="af7">
    <w:name w:val="page number"/>
    <w:basedOn w:val="a0"/>
    <w:uiPriority w:val="99"/>
    <w:rsid w:val="0058237F"/>
    <w:rPr>
      <w:rFonts w:cs="Times New Roman"/>
    </w:rPr>
  </w:style>
  <w:style w:type="paragraph" w:customStyle="1" w:styleId="af8">
    <w:name w:val="Название раздела"/>
    <w:basedOn w:val="a"/>
    <w:uiPriority w:val="99"/>
    <w:rsid w:val="0058237F"/>
    <w:pPr>
      <w:jc w:val="center"/>
    </w:pPr>
    <w:rPr>
      <w:b/>
      <w:bCs/>
    </w:rPr>
  </w:style>
  <w:style w:type="paragraph" w:customStyle="1" w:styleId="af9">
    <w:name w:val="Разделитель таблиц"/>
    <w:basedOn w:val="a"/>
    <w:uiPriority w:val="99"/>
    <w:rsid w:val="0058237F"/>
    <w:pPr>
      <w:spacing w:line="14" w:lineRule="exact"/>
    </w:pPr>
    <w:rPr>
      <w:sz w:val="2"/>
      <w:szCs w:val="2"/>
    </w:rPr>
  </w:style>
  <w:style w:type="paragraph" w:customStyle="1" w:styleId="afa">
    <w:name w:val="Текст таблицы"/>
    <w:basedOn w:val="a"/>
    <w:uiPriority w:val="99"/>
    <w:rsid w:val="0058237F"/>
    <w:rPr>
      <w:sz w:val="22"/>
      <w:szCs w:val="22"/>
    </w:rPr>
  </w:style>
  <w:style w:type="paragraph" w:customStyle="1" w:styleId="afb">
    <w:name w:val="Заголовок таблицы повторяющийся"/>
    <w:basedOn w:val="a"/>
    <w:uiPriority w:val="99"/>
    <w:rsid w:val="0058237F"/>
    <w:pPr>
      <w:jc w:val="center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58237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7A6376"/>
  </w:style>
  <w:style w:type="table" w:customStyle="1" w:styleId="12">
    <w:name w:val="Сетка таблицы1"/>
    <w:basedOn w:val="a1"/>
    <w:next w:val="af4"/>
    <w:uiPriority w:val="99"/>
    <w:rsid w:val="007A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6D67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85195D"/>
  </w:style>
  <w:style w:type="table" w:customStyle="1" w:styleId="22">
    <w:name w:val="Сетка таблицы2"/>
    <w:basedOn w:val="a1"/>
    <w:next w:val="af4"/>
    <w:uiPriority w:val="99"/>
    <w:rsid w:val="00851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8803FF"/>
  </w:style>
  <w:style w:type="table" w:customStyle="1" w:styleId="30">
    <w:name w:val="Сетка таблицы3"/>
    <w:basedOn w:val="a1"/>
    <w:next w:val="af4"/>
    <w:uiPriority w:val="99"/>
    <w:locked/>
    <w:rsid w:val="008803FF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Нормальный (таблица)"/>
    <w:basedOn w:val="a"/>
    <w:next w:val="a"/>
    <w:uiPriority w:val="99"/>
    <w:rsid w:val="008803FF"/>
    <w:pPr>
      <w:widowControl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</w:rPr>
  </w:style>
  <w:style w:type="character" w:styleId="afd">
    <w:name w:val="Emphasis"/>
    <w:basedOn w:val="a0"/>
    <w:uiPriority w:val="99"/>
    <w:qFormat/>
    <w:locked/>
    <w:rsid w:val="008803FF"/>
    <w:rPr>
      <w:rFonts w:cs="Times New Roman"/>
      <w:i/>
      <w:iCs/>
    </w:rPr>
  </w:style>
  <w:style w:type="numbering" w:customStyle="1" w:styleId="4">
    <w:name w:val="Нет списка4"/>
    <w:next w:val="a2"/>
    <w:uiPriority w:val="99"/>
    <w:semiHidden/>
    <w:unhideWhenUsed/>
    <w:rsid w:val="00B470D1"/>
  </w:style>
  <w:style w:type="table" w:customStyle="1" w:styleId="40">
    <w:name w:val="Сетка таблицы4"/>
    <w:basedOn w:val="a1"/>
    <w:next w:val="af4"/>
    <w:uiPriority w:val="99"/>
    <w:rsid w:val="00B4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9F5EE9"/>
  </w:style>
  <w:style w:type="table" w:customStyle="1" w:styleId="50">
    <w:name w:val="Сетка таблицы5"/>
    <w:basedOn w:val="a1"/>
    <w:next w:val="af4"/>
    <w:uiPriority w:val="99"/>
    <w:rsid w:val="009F5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DC17CE"/>
  </w:style>
  <w:style w:type="table" w:customStyle="1" w:styleId="60">
    <w:name w:val="Сетка таблицы6"/>
    <w:basedOn w:val="a1"/>
    <w:next w:val="af4"/>
    <w:uiPriority w:val="99"/>
    <w:rsid w:val="00DC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бычный1"/>
    <w:rsid w:val="00EE262A"/>
    <w:rPr>
      <w:snapToGrid w:val="0"/>
      <w:sz w:val="24"/>
      <w:szCs w:val="20"/>
    </w:rPr>
  </w:style>
  <w:style w:type="paragraph" w:styleId="afe">
    <w:name w:val="Normal (Web)"/>
    <w:basedOn w:val="a"/>
    <w:uiPriority w:val="99"/>
    <w:rsid w:val="00EE262A"/>
    <w:pPr>
      <w:spacing w:before="100" w:beforeAutospacing="1" w:after="119"/>
    </w:pPr>
    <w:rPr>
      <w:sz w:val="24"/>
      <w:szCs w:val="24"/>
    </w:rPr>
  </w:style>
  <w:style w:type="character" w:customStyle="1" w:styleId="aff">
    <w:name w:val="Текст концевой сноски Знак"/>
    <w:basedOn w:val="a0"/>
    <w:link w:val="aff0"/>
    <w:rsid w:val="00EE262A"/>
    <w:rPr>
      <w:sz w:val="28"/>
    </w:rPr>
  </w:style>
  <w:style w:type="paragraph" w:styleId="aff0">
    <w:name w:val="endnote text"/>
    <w:basedOn w:val="a"/>
    <w:link w:val="aff"/>
    <w:unhideWhenUsed/>
    <w:rsid w:val="00EE262A"/>
    <w:pPr>
      <w:ind w:firstLine="709"/>
      <w:jc w:val="both"/>
    </w:pPr>
    <w:rPr>
      <w:szCs w:val="22"/>
    </w:rPr>
  </w:style>
  <w:style w:type="character" w:customStyle="1" w:styleId="14">
    <w:name w:val="Текст концевой сноски Знак1"/>
    <w:basedOn w:val="a0"/>
    <w:uiPriority w:val="99"/>
    <w:semiHidden/>
    <w:rsid w:val="00EE26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EB7F-3930-4A79-A20C-453687D8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Пользователь Windows</cp:lastModifiedBy>
  <cp:revision>4</cp:revision>
  <cp:lastPrinted>2023-08-17T08:01:00Z</cp:lastPrinted>
  <dcterms:created xsi:type="dcterms:W3CDTF">2023-08-23T07:22:00Z</dcterms:created>
  <dcterms:modified xsi:type="dcterms:W3CDTF">2023-08-23T07:29:00Z</dcterms:modified>
</cp:coreProperties>
</file>